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55EB" w14:textId="77777777" w:rsidR="005D3EF5" w:rsidRDefault="005D3EF5" w:rsidP="005D3EF5">
      <w:pPr>
        <w:jc w:val="both"/>
        <w:rPr>
          <w:b/>
          <w:bCs/>
        </w:rPr>
      </w:pPr>
    </w:p>
    <w:p w14:paraId="1E4211E9" w14:textId="36B1A70C" w:rsidR="005D3EF5" w:rsidRPr="005D3EF5" w:rsidRDefault="005D3EF5" w:rsidP="005D3EF5">
      <w:pPr>
        <w:jc w:val="both"/>
        <w:rPr>
          <w:b/>
          <w:bCs/>
          <w:sz w:val="28"/>
          <w:szCs w:val="28"/>
        </w:rPr>
      </w:pPr>
      <w:r w:rsidRPr="005D3EF5">
        <w:rPr>
          <w:b/>
          <w:bCs/>
          <w:sz w:val="28"/>
          <w:szCs w:val="28"/>
        </w:rPr>
        <w:t>Roundtable Discussion on “Voices from Asians and Europeans: The Future of Asia-Europe Cooperation” - 29 December 2023</w:t>
      </w:r>
    </w:p>
    <w:p w14:paraId="35159DD5" w14:textId="77777777" w:rsidR="005D3EF5" w:rsidRDefault="005D3EF5" w:rsidP="005D3EF5">
      <w:pPr>
        <w:spacing w:after="0"/>
        <w:jc w:val="both"/>
      </w:pPr>
    </w:p>
    <w:p w14:paraId="67B5EABD" w14:textId="154C8EF9" w:rsidR="005D3EF5" w:rsidRDefault="005D3EF5" w:rsidP="005D3EF5">
      <w:pPr>
        <w:spacing w:after="0"/>
        <w:jc w:val="both"/>
      </w:pPr>
      <w:r>
        <w:t>The Asia-Europe Foundation (ASEF), founded in 1997 as one of the key outcomes of the inaugural Asia-Europe Meeting Summit, celebrated its 25</w:t>
      </w:r>
      <w:r w:rsidRPr="004A3231">
        <w:rPr>
          <w:vertAlign w:val="superscript"/>
        </w:rPr>
        <w:t>th</w:t>
      </w:r>
      <w:r>
        <w:t xml:space="preserve"> anniversary in 2022. To commemorate 25 years of ASEF, the only concrete institution of the ASEM process dedicated to promoting ties between the peoples of Asia and Europe, an essay competition on “The Future of Asia-Europe Cooperation” was </w:t>
      </w:r>
      <w:proofErr w:type="spellStart"/>
      <w:r>
        <w:t>organised</w:t>
      </w:r>
      <w:proofErr w:type="spellEnd"/>
      <w:r>
        <w:t>. 129 entries from 26 ASEM countries were received, and 68 essays were selected to be published in an edited collection as one of ASEF’s ASEM Infoboard (AIB) book project.</w:t>
      </w:r>
    </w:p>
    <w:p w14:paraId="48FB3F5C" w14:textId="77777777" w:rsidR="005D3EF5" w:rsidRDefault="005D3EF5" w:rsidP="005D3EF5">
      <w:pPr>
        <w:spacing w:after="0"/>
        <w:jc w:val="both"/>
      </w:pPr>
    </w:p>
    <w:p w14:paraId="69BA7912" w14:textId="77777777" w:rsidR="005D3EF5" w:rsidRDefault="005D3EF5" w:rsidP="005D3EF5">
      <w:pPr>
        <w:spacing w:after="0"/>
        <w:jc w:val="both"/>
      </w:pPr>
      <w:r>
        <w:t xml:space="preserve">A Roundtable discussion featuring four </w:t>
      </w:r>
      <w:proofErr w:type="spellStart"/>
      <w:r>
        <w:t>panellists</w:t>
      </w:r>
      <w:proofErr w:type="spellEnd"/>
      <w:r>
        <w:rPr>
          <w:rStyle w:val="EndnoteReference"/>
        </w:rPr>
        <w:endnoteReference w:id="2"/>
      </w:r>
      <w:r>
        <w:t xml:space="preserve"> deeply involved in the study, </w:t>
      </w:r>
      <w:proofErr w:type="gramStart"/>
      <w:r>
        <w:t>writing</w:t>
      </w:r>
      <w:proofErr w:type="gramEnd"/>
      <w:r>
        <w:t xml:space="preserve"> and promoting of Asia-Europe cooperation was </w:t>
      </w:r>
      <w:proofErr w:type="spellStart"/>
      <w:r>
        <w:t>organised</w:t>
      </w:r>
      <w:proofErr w:type="spellEnd"/>
      <w:r>
        <w:t xml:space="preserve"> on 29 December 2023 to discuss some of the important concerns and perspectives, and highlight some of the interesting views and the wishes and aspirations expressed in the essays published in the book “Voices from Asians and Europeans: The Future of Asia-Europe Cooperation”. </w:t>
      </w:r>
    </w:p>
    <w:p w14:paraId="31C3A0C6" w14:textId="77777777" w:rsidR="005D3EF5" w:rsidRDefault="005D3EF5" w:rsidP="005D3EF5">
      <w:pPr>
        <w:spacing w:after="0"/>
        <w:jc w:val="both"/>
      </w:pPr>
    </w:p>
    <w:p w14:paraId="38FBA1B9" w14:textId="77777777" w:rsidR="005D3EF5" w:rsidRDefault="005D3EF5" w:rsidP="005D3EF5">
      <w:pPr>
        <w:spacing w:after="0"/>
        <w:jc w:val="both"/>
      </w:pPr>
      <w:r>
        <w:t xml:space="preserve">The essay by Julija </w:t>
      </w:r>
      <w:proofErr w:type="spellStart"/>
      <w:r>
        <w:t>Loginovich</w:t>
      </w:r>
      <w:proofErr w:type="spellEnd"/>
      <w:r>
        <w:t xml:space="preserve"> from Lithuania contained </w:t>
      </w:r>
      <w:proofErr w:type="gramStart"/>
      <w:r>
        <w:t>a number of</w:t>
      </w:r>
      <w:proofErr w:type="gramEnd"/>
      <w:r>
        <w:t xml:space="preserve"> points that resonate with the </w:t>
      </w:r>
      <w:proofErr w:type="spellStart"/>
      <w:r>
        <w:t>panellists</w:t>
      </w:r>
      <w:proofErr w:type="spellEnd"/>
      <w:r>
        <w:t xml:space="preserve">. Contrary to popular view that “multilateralism has failed” and that “Covid has killed </w:t>
      </w:r>
      <w:proofErr w:type="spellStart"/>
      <w:r>
        <w:t>globalisation</w:t>
      </w:r>
      <w:proofErr w:type="spellEnd"/>
      <w:r>
        <w:t xml:space="preserve">” Julija believed that a new pattern of multilateralism and </w:t>
      </w:r>
      <w:proofErr w:type="spellStart"/>
      <w:r>
        <w:t>globalisation</w:t>
      </w:r>
      <w:proofErr w:type="spellEnd"/>
      <w:r>
        <w:t xml:space="preserve"> was emerging that “is less western-centric” and where “extreme openness is giving way to stronger links underpinned by mutuality and trust.” The sense that we were moving away from a western-centric order as Asia rises was a theme that appeared in several essays. However, the </w:t>
      </w:r>
      <w:proofErr w:type="spellStart"/>
      <w:r>
        <w:t>panellists</w:t>
      </w:r>
      <w:proofErr w:type="spellEnd"/>
      <w:r>
        <w:t xml:space="preserve"> also cautioned against the simplistic cliché on the decline of the West or Europe and the rise of Asia. A more constructive approach in promoting Asia-Europe cooperation would be one built on trust and mutual respect that goes beyond narrow economic interests. A relationship built on trust and mutual respect would also appreciate the fact that cooperation in not necessary convergence. Diversities and differences were to be expected and they should not be obstacles towards building stronger relationships. </w:t>
      </w:r>
    </w:p>
    <w:p w14:paraId="28780F39" w14:textId="77777777" w:rsidR="005D3EF5" w:rsidRDefault="005D3EF5" w:rsidP="005D3EF5">
      <w:pPr>
        <w:spacing w:after="0"/>
        <w:jc w:val="both"/>
      </w:pPr>
    </w:p>
    <w:p w14:paraId="20ECCF75" w14:textId="77777777" w:rsidR="005D3EF5" w:rsidRDefault="005D3EF5" w:rsidP="005D3EF5">
      <w:pPr>
        <w:spacing w:after="0"/>
        <w:jc w:val="both"/>
      </w:pPr>
      <w:r>
        <w:t xml:space="preserve">As noted by the </w:t>
      </w:r>
      <w:proofErr w:type="spellStart"/>
      <w:r>
        <w:t>panellists</w:t>
      </w:r>
      <w:proofErr w:type="spellEnd"/>
      <w:r>
        <w:t xml:space="preserve">, many of the essays were incredibly positive about the future of Asia-Europe cooperation. While </w:t>
      </w:r>
      <w:proofErr w:type="spellStart"/>
      <w:r>
        <w:t>recognising</w:t>
      </w:r>
      <w:proofErr w:type="spellEnd"/>
      <w:r>
        <w:t xml:space="preserve"> that the challenges posed by the geopolitical tensions, many of the essays seemed to gloss over the difficult global conditions and the intensifying rivalry between big powers. One way of looking at the optimism expressed by the authors would be to </w:t>
      </w:r>
      <w:proofErr w:type="spellStart"/>
      <w:r>
        <w:t>recognise</w:t>
      </w:r>
      <w:proofErr w:type="spellEnd"/>
      <w:r>
        <w:t xml:space="preserve"> the fact the younger generation and the authors from smaller nation-states were not as consumed by the big-power rivalry. Afterall, competition is a fact, and that should not stop people and nations from moving pragmatically towards cooperation for mutual interests. There was the recognition that </w:t>
      </w:r>
      <w:proofErr w:type="gramStart"/>
      <w:r>
        <w:t>as long as</w:t>
      </w:r>
      <w:proofErr w:type="gramEnd"/>
      <w:r>
        <w:t xml:space="preserve"> interdependence is a reality, cooperation is a necessity, not a choice. </w:t>
      </w:r>
    </w:p>
    <w:p w14:paraId="37DF7580" w14:textId="77777777" w:rsidR="005D3EF5" w:rsidRDefault="005D3EF5" w:rsidP="005D3EF5">
      <w:pPr>
        <w:spacing w:after="0"/>
        <w:jc w:val="both"/>
      </w:pPr>
    </w:p>
    <w:p w14:paraId="12AB799B" w14:textId="77777777" w:rsidR="005D3EF5" w:rsidRDefault="005D3EF5" w:rsidP="005D3EF5">
      <w:pPr>
        <w:spacing w:after="0"/>
        <w:jc w:val="both"/>
      </w:pPr>
      <w:r>
        <w:lastRenderedPageBreak/>
        <w:t xml:space="preserve">A note of caution also from the </w:t>
      </w:r>
      <w:proofErr w:type="spellStart"/>
      <w:r>
        <w:t>panellists</w:t>
      </w:r>
      <w:proofErr w:type="spellEnd"/>
      <w:r>
        <w:t xml:space="preserve"> that multilateralism is under stress and that there is need for Asia and Europe to do more together to shore up multilateralism by adopting an open and inclusive approach. </w:t>
      </w:r>
    </w:p>
    <w:p w14:paraId="5764FB6F" w14:textId="77777777" w:rsidR="005D3EF5" w:rsidRDefault="005D3EF5" w:rsidP="005D3EF5">
      <w:pPr>
        <w:spacing w:after="0"/>
        <w:jc w:val="both"/>
      </w:pPr>
    </w:p>
    <w:p w14:paraId="580EC024" w14:textId="77777777" w:rsidR="005D3EF5" w:rsidRDefault="005D3EF5" w:rsidP="005D3EF5">
      <w:pPr>
        <w:spacing w:after="0"/>
        <w:jc w:val="both"/>
      </w:pPr>
      <w:r>
        <w:t xml:space="preserve">The Chinese Belt and Road initiative, the EU’s Global Gateway </w:t>
      </w:r>
      <w:proofErr w:type="spellStart"/>
      <w:r>
        <w:t>programme</w:t>
      </w:r>
      <w:proofErr w:type="spellEnd"/>
      <w:r>
        <w:t xml:space="preserve"> </w:t>
      </w:r>
      <w:proofErr w:type="gramStart"/>
      <w:r>
        <w:t>were</w:t>
      </w:r>
      <w:proofErr w:type="gramEnd"/>
      <w:r>
        <w:t xml:space="preserve"> mentioned in several of the essays which led to discussion amongst the </w:t>
      </w:r>
      <w:proofErr w:type="spellStart"/>
      <w:r>
        <w:t>panellists</w:t>
      </w:r>
      <w:proofErr w:type="spellEnd"/>
      <w:r>
        <w:t xml:space="preserve"> on the importance of enhancing connectivity – both hard and soft - between Asia and Europe. The role of the Asia-Europe Foundation (ASEF) in strengthening soft connectivity between Asia and Europe was also an important theme in several of the essays. </w:t>
      </w:r>
      <w:proofErr w:type="spellStart"/>
      <w:r>
        <w:t>Panellists</w:t>
      </w:r>
      <w:proofErr w:type="spellEnd"/>
      <w:r>
        <w:t xml:space="preserve"> also reaffirmed the importance of ASEF in promoting greater mutual understanding and expressed the wish to see ASEF do more in bringing about stronger cooperation amongst young people. Educational exchanges and cooperation in science and technology, innovation are also areas in which there is enormous potential for improving Asia-Europe relations. </w:t>
      </w:r>
    </w:p>
    <w:p w14:paraId="48EE17B8" w14:textId="77777777" w:rsidR="005D3EF5" w:rsidRDefault="005D3EF5" w:rsidP="005D3EF5">
      <w:pPr>
        <w:spacing w:after="0"/>
        <w:jc w:val="both"/>
      </w:pPr>
    </w:p>
    <w:p w14:paraId="7110C43C" w14:textId="77777777" w:rsidR="005D3EF5" w:rsidRDefault="005D3EF5" w:rsidP="005D3EF5">
      <w:pPr>
        <w:spacing w:after="0"/>
        <w:jc w:val="both"/>
      </w:pPr>
      <w:r>
        <w:t xml:space="preserve">During the question-and-answer segment and interactions with the participants of the Roundtable, several interesting observations were made. One observation was that as Europe becomes more integrated and focus on its own internal dynamics, this might translate into difficulties in interacting with the “outside world.” Institutional differences and different expectations might become obstacles in forging closer ties with Asia. However, on a more positive note, if political leaders were willing to put “people / humans” at the </w:t>
      </w:r>
      <w:proofErr w:type="spellStart"/>
      <w:r>
        <w:t>centre</w:t>
      </w:r>
      <w:proofErr w:type="spellEnd"/>
      <w:r>
        <w:t xml:space="preserve"> of cooperation, then the obstacles could be overcome. </w:t>
      </w:r>
    </w:p>
    <w:p w14:paraId="2B451C32" w14:textId="77777777" w:rsidR="005D3EF5" w:rsidRDefault="005D3EF5" w:rsidP="005D3EF5">
      <w:pPr>
        <w:spacing w:after="0"/>
        <w:jc w:val="both"/>
      </w:pPr>
    </w:p>
    <w:p w14:paraId="1557814F" w14:textId="77777777" w:rsidR="005D3EF5" w:rsidRDefault="005D3EF5" w:rsidP="005D3EF5">
      <w:pPr>
        <w:spacing w:after="0"/>
        <w:jc w:val="both"/>
      </w:pPr>
      <w:r>
        <w:t xml:space="preserve">There was also a certain lament over the lack of leadership in driving Asia-Europe cooperation. Leaders must </w:t>
      </w:r>
      <w:proofErr w:type="gramStart"/>
      <w:r>
        <w:t>learned</w:t>
      </w:r>
      <w:proofErr w:type="gramEnd"/>
      <w:r>
        <w:t xml:space="preserve"> to listen and be able to look beyond differences to find commonalities to move forward. </w:t>
      </w:r>
    </w:p>
    <w:p w14:paraId="590870B1" w14:textId="77777777" w:rsidR="005D3EF5" w:rsidRDefault="005D3EF5" w:rsidP="005D3EF5">
      <w:pPr>
        <w:spacing w:after="0"/>
        <w:jc w:val="both"/>
      </w:pPr>
    </w:p>
    <w:p w14:paraId="33D80A99" w14:textId="77777777" w:rsidR="005D3EF5" w:rsidRDefault="005D3EF5" w:rsidP="005D3EF5">
      <w:pPr>
        <w:spacing w:after="0"/>
        <w:jc w:val="both"/>
      </w:pPr>
      <w:r>
        <w:t>How to reconcile competition and cooperation was a frequently asked question. Cognizant of the increasing geopolitical tensions, and the increasing steps taken by countries to de-risk and diversify their supply chains, some participants wondered about the long-term impact of these trends on Asia-Europe cooperation. There was also a pointed question on how the stalled ASEM process could be made relevant again in the changing political and economic dynamics and with the proliferation of other forums.</w:t>
      </w:r>
    </w:p>
    <w:p w14:paraId="021B5053" w14:textId="77777777" w:rsidR="005D3EF5" w:rsidRDefault="005D3EF5" w:rsidP="005D3EF5">
      <w:pPr>
        <w:spacing w:after="0"/>
        <w:jc w:val="both"/>
      </w:pPr>
    </w:p>
    <w:p w14:paraId="6CE5313A" w14:textId="77777777" w:rsidR="005D3EF5" w:rsidRDefault="005D3EF5" w:rsidP="005D3EF5">
      <w:pPr>
        <w:spacing w:after="0"/>
        <w:jc w:val="both"/>
      </w:pPr>
      <w:r>
        <w:t xml:space="preserve">Another participant also warned on making commitments on Asia-Europe cooperation that could not be fulfilled or </w:t>
      </w:r>
      <w:proofErr w:type="spellStart"/>
      <w:r>
        <w:t>realised</w:t>
      </w:r>
      <w:proofErr w:type="spellEnd"/>
      <w:r>
        <w:t xml:space="preserve">. To him, it was more important to focus on communicating the right messages. He lamented that while there was a recognition by the EU on the need for better communication and the importance of public diplomacy, things had not improved much. </w:t>
      </w:r>
    </w:p>
    <w:p w14:paraId="2F9E7D4D" w14:textId="77777777" w:rsidR="005D3EF5" w:rsidRDefault="005D3EF5" w:rsidP="005D3EF5">
      <w:pPr>
        <w:spacing w:after="0"/>
        <w:jc w:val="both"/>
      </w:pPr>
    </w:p>
    <w:p w14:paraId="6E39CDDC" w14:textId="77777777" w:rsidR="005D3EF5" w:rsidRDefault="005D3EF5" w:rsidP="005D3EF5">
      <w:pPr>
        <w:spacing w:after="0"/>
        <w:jc w:val="both"/>
      </w:pPr>
      <w:r>
        <w:t xml:space="preserve">The key takeaways from the hour-long discussions amongst the </w:t>
      </w:r>
      <w:proofErr w:type="spellStart"/>
      <w:r>
        <w:t>panellists</w:t>
      </w:r>
      <w:proofErr w:type="spellEnd"/>
      <w:r>
        <w:t xml:space="preserve"> and between the </w:t>
      </w:r>
      <w:proofErr w:type="spellStart"/>
      <w:r>
        <w:t>panellists</w:t>
      </w:r>
      <w:proofErr w:type="spellEnd"/>
      <w:r>
        <w:t xml:space="preserve"> and participants are:</w:t>
      </w:r>
    </w:p>
    <w:p w14:paraId="3A9B576D" w14:textId="77777777" w:rsidR="005D3EF5" w:rsidRDefault="005D3EF5" w:rsidP="005D3EF5">
      <w:pPr>
        <w:pStyle w:val="ListParagraph"/>
        <w:numPr>
          <w:ilvl w:val="0"/>
          <w:numId w:val="29"/>
        </w:numPr>
        <w:spacing w:after="0" w:line="259" w:lineRule="auto"/>
        <w:jc w:val="both"/>
      </w:pPr>
      <w:r>
        <w:t>The essays reflected the recognition of the realities of shifting geopolitical and geoeconomic dynamics and an increasing challenging environment, but at the same time, many of the authors also believed that it is precisely in this difficult environment that Asia-Europe cooperation is much needed.</w:t>
      </w:r>
    </w:p>
    <w:p w14:paraId="7475B6A7" w14:textId="77777777" w:rsidR="005D3EF5" w:rsidRDefault="005D3EF5" w:rsidP="005D3EF5">
      <w:pPr>
        <w:pStyle w:val="ListParagraph"/>
        <w:numPr>
          <w:ilvl w:val="0"/>
          <w:numId w:val="29"/>
        </w:numPr>
        <w:spacing w:after="0" w:line="259" w:lineRule="auto"/>
        <w:jc w:val="both"/>
      </w:pPr>
      <w:r>
        <w:t>The importance of ASEM and ASEF was reaffirmed during the discussion and there is hope that more could be done through the ASEM platform and through ASEF to strengthen Asia-Europe cooperation.</w:t>
      </w:r>
    </w:p>
    <w:p w14:paraId="62ED1E80" w14:textId="77777777" w:rsidR="005D3EF5" w:rsidRDefault="005D3EF5" w:rsidP="005D3EF5">
      <w:pPr>
        <w:pStyle w:val="ListParagraph"/>
        <w:numPr>
          <w:ilvl w:val="0"/>
          <w:numId w:val="29"/>
        </w:numPr>
        <w:spacing w:after="0" w:line="259" w:lineRule="auto"/>
        <w:jc w:val="both"/>
      </w:pPr>
      <w:r>
        <w:lastRenderedPageBreak/>
        <w:t>Differences and diversities per se are not obstacles to cooperation as cooperation does not mean convergence. In fact, the very realities of differences amidst our interdependence demands that we learn to listen more and look for pragmatic ways to cement our cooperation.</w:t>
      </w:r>
    </w:p>
    <w:p w14:paraId="3DB7FBD4" w14:textId="77777777" w:rsidR="005D3EF5" w:rsidRDefault="005D3EF5" w:rsidP="005D3EF5">
      <w:pPr>
        <w:spacing w:after="0"/>
        <w:jc w:val="both"/>
      </w:pPr>
    </w:p>
    <w:p w14:paraId="5644B9FF" w14:textId="77777777" w:rsidR="005D3EF5" w:rsidRDefault="005D3EF5" w:rsidP="005D3EF5">
      <w:pPr>
        <w:spacing w:after="0"/>
        <w:jc w:val="both"/>
      </w:pPr>
    </w:p>
    <w:p w14:paraId="25A05E81" w14:textId="77777777" w:rsidR="005D3EF5" w:rsidRDefault="005D3EF5" w:rsidP="005D3EF5">
      <w:pPr>
        <w:spacing w:after="0"/>
        <w:jc w:val="both"/>
      </w:pPr>
    </w:p>
    <w:p w14:paraId="14563FCD" w14:textId="77777777" w:rsidR="005D3EF5" w:rsidRDefault="005D3EF5" w:rsidP="005D3EF5">
      <w:pPr>
        <w:spacing w:after="0"/>
        <w:jc w:val="both"/>
      </w:pPr>
    </w:p>
    <w:p w14:paraId="4BDA5325" w14:textId="77777777" w:rsidR="005D3EF5" w:rsidRDefault="005D3EF5" w:rsidP="005D3EF5">
      <w:pPr>
        <w:spacing w:after="0"/>
        <w:jc w:val="both"/>
      </w:pPr>
      <w:r>
        <w:t xml:space="preserve"> </w:t>
      </w:r>
    </w:p>
    <w:p w14:paraId="11B48AB6" w14:textId="77777777" w:rsidR="005D3EF5" w:rsidRDefault="005D3EF5" w:rsidP="005D3EF5">
      <w:pPr>
        <w:spacing w:after="0"/>
        <w:jc w:val="both"/>
      </w:pPr>
    </w:p>
    <w:p w14:paraId="563A1A8B" w14:textId="77777777" w:rsidR="005D3EF5" w:rsidRDefault="005D3EF5" w:rsidP="005D3EF5">
      <w:pPr>
        <w:spacing w:after="0"/>
        <w:jc w:val="both"/>
      </w:pPr>
    </w:p>
    <w:p w14:paraId="0E1929B4" w14:textId="77777777" w:rsidR="005D3EF5" w:rsidRDefault="005D3EF5" w:rsidP="005D3EF5">
      <w:pPr>
        <w:jc w:val="both"/>
      </w:pPr>
    </w:p>
    <w:p w14:paraId="5905C6E3" w14:textId="43C2A25C" w:rsidR="00FF486F" w:rsidRDefault="00FF486F" w:rsidP="00FE00FB">
      <w:pPr>
        <w:pStyle w:val="PlainText"/>
        <w:spacing w:line="276" w:lineRule="auto"/>
        <w:ind w:right="-22"/>
        <w:jc w:val="both"/>
        <w:rPr>
          <w:rFonts w:ascii="Franklin Gothic Book" w:hAnsi="Franklin Gothic Book" w:cs="Times New Roman"/>
          <w:sz w:val="24"/>
          <w:szCs w:val="24"/>
          <w:lang w:val="en-US"/>
        </w:rPr>
      </w:pPr>
    </w:p>
    <w:sectPr w:rsidR="00FF486F" w:rsidSect="00E20B0F">
      <w:headerReference w:type="default" r:id="rId12"/>
      <w:footerReference w:type="default" r:id="rId13"/>
      <w:headerReference w:type="first" r:id="rId14"/>
      <w:footerReference w:type="first" r:id="rId15"/>
      <w:pgSz w:w="11907" w:h="16839" w:code="9"/>
      <w:pgMar w:top="1440" w:right="1440" w:bottom="1440" w:left="1440"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95DA" w14:textId="77777777" w:rsidR="00162798" w:rsidRDefault="00162798" w:rsidP="00A273AA">
      <w:pPr>
        <w:spacing w:after="0" w:line="240" w:lineRule="auto"/>
      </w:pPr>
      <w:r>
        <w:separator/>
      </w:r>
    </w:p>
  </w:endnote>
  <w:endnote w:type="continuationSeparator" w:id="0">
    <w:p w14:paraId="514B4B40" w14:textId="77777777" w:rsidR="00162798" w:rsidRDefault="00162798" w:rsidP="00A273AA">
      <w:pPr>
        <w:spacing w:after="0" w:line="240" w:lineRule="auto"/>
      </w:pPr>
      <w:r>
        <w:continuationSeparator/>
      </w:r>
    </w:p>
  </w:endnote>
  <w:endnote w:type="continuationNotice" w:id="1">
    <w:p w14:paraId="252FA2E7" w14:textId="77777777" w:rsidR="00162798" w:rsidRDefault="00162798">
      <w:pPr>
        <w:spacing w:after="0" w:line="240" w:lineRule="auto"/>
      </w:pPr>
    </w:p>
  </w:endnote>
  <w:endnote w:id="2">
    <w:p w14:paraId="7661A4BF" w14:textId="77777777" w:rsidR="005D3EF5" w:rsidRDefault="005D3EF5" w:rsidP="005D3EF5">
      <w:pPr>
        <w:pStyle w:val="EndnoteText"/>
      </w:pPr>
      <w:r>
        <w:rPr>
          <w:rStyle w:val="EndnoteReference"/>
        </w:rPr>
        <w:endnoteRef/>
      </w:r>
      <w:r>
        <w:t xml:space="preserve"> The four panellists were: Prof Dr Evi Fitriani (Professor of International Relations, Universitas Indonesia); Dr Eva Pejsova (Japan Chair at the Centre for Security, Diplomacy and Strategy of the Brussels School of Governance and Associate Fellow at the Foundation for Strategic Research, France); Dr </w:t>
      </w:r>
      <w:proofErr w:type="spellStart"/>
      <w:r>
        <w:t>Vannarith</w:t>
      </w:r>
      <w:proofErr w:type="spellEnd"/>
      <w:r>
        <w:t xml:space="preserve"> Chheang (President of Asian Vision Institute, Cambodia and Chairman of the Advisory Council of the National Assembly of Cambodia) and Mr Richard Werly (awarding winning journalist and currently International Correspondent for Blick Daily Newspaper, Switzerland’s largest media outlet). The Roundtable was moderated by Dr Yeo Lay Hwee (Director of EU Centre and Senior Fellow, Singapore Institute of International Affairs)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29F" w14:textId="6B572AE9" w:rsidR="000F209F" w:rsidRDefault="000F209F">
    <w:pPr>
      <w:pStyle w:val="Footer"/>
    </w:pPr>
    <w:r>
      <w:rPr>
        <w:noProof/>
        <w:lang w:val="en-GB" w:eastAsia="en-GB"/>
      </w:rPr>
      <mc:AlternateContent>
        <mc:Choice Requires="wps">
          <w:drawing>
            <wp:anchor distT="0" distB="0" distL="114300" distR="114300" simplePos="0" relativeHeight="251658241" behindDoc="0" locked="0" layoutInCell="1" allowOverlap="1" wp14:anchorId="35E80BFE" wp14:editId="2AB7E19E">
              <wp:simplePos x="0" y="0"/>
              <wp:positionH relativeFrom="column">
                <wp:posOffset>-504825</wp:posOffset>
              </wp:positionH>
              <wp:positionV relativeFrom="paragraph">
                <wp:posOffset>-25400</wp:posOffset>
              </wp:positionV>
              <wp:extent cx="6791325" cy="41910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4191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055D" id="Rectangle 4" o:spid="_x0000_s1026" style="position:absolute;margin-left:-39.75pt;margin-top:-2pt;width:534.75pt;height:3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" strokecolor="whit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BFB4" w14:textId="2D77A3CD" w:rsidR="000F209F" w:rsidRPr="00E20B0F" w:rsidRDefault="00E20B0F" w:rsidP="00E20B0F">
    <w:pPr>
      <w:pStyle w:val="Footer"/>
      <w:tabs>
        <w:tab w:val="clear" w:pos="4680"/>
        <w:tab w:val="clear" w:pos="9360"/>
        <w:tab w:val="left" w:pos="1526"/>
      </w:tabs>
      <w:jc w:val="both"/>
      <w:rPr>
        <w:sz w:val="16"/>
        <w:szCs w:val="16"/>
      </w:rPr>
    </w:pPr>
    <w:r w:rsidRPr="00E20B0F">
      <w:rPr>
        <w:b/>
        <w:bCs/>
        <w:sz w:val="16"/>
        <w:szCs w:val="16"/>
      </w:rPr>
      <w:t>ASIA-EUROPE FOUNDATION (</w:t>
    </w:r>
    <w:proofErr w:type="gramStart"/>
    <w:r w:rsidRPr="00E20B0F">
      <w:rPr>
        <w:b/>
        <w:bCs/>
        <w:sz w:val="16"/>
        <w:szCs w:val="16"/>
      </w:rPr>
      <w:t>ASEF)</w:t>
    </w:r>
    <w:r>
      <w:rPr>
        <w:b/>
        <w:bCs/>
        <w:sz w:val="16"/>
        <w:szCs w:val="16"/>
      </w:rPr>
      <w:t xml:space="preserve"> </w:t>
    </w:r>
    <w:r w:rsidRPr="00E20B0F">
      <w:rPr>
        <w:sz w:val="16"/>
        <w:szCs w:val="16"/>
      </w:rPr>
      <w:t xml:space="preserve">  </w:t>
    </w:r>
    <w:proofErr w:type="gramEnd"/>
    <w:r w:rsidRPr="00E20B0F">
      <w:rPr>
        <w:sz w:val="16"/>
        <w:szCs w:val="16"/>
      </w:rPr>
      <w:t xml:space="preserve"> </w:t>
    </w:r>
    <w:r>
      <w:rPr>
        <w:sz w:val="16"/>
        <w:szCs w:val="16"/>
      </w:rPr>
      <w:t xml:space="preserve"> </w:t>
    </w:r>
    <w:r w:rsidRPr="00E20B0F">
      <w:rPr>
        <w:sz w:val="16"/>
        <w:szCs w:val="16"/>
      </w:rPr>
      <w:t>31 Heng Mui Keng Terrace</w:t>
    </w:r>
    <w:r>
      <w:rPr>
        <w:sz w:val="16"/>
        <w:szCs w:val="16"/>
      </w:rPr>
      <w:t xml:space="preserve"> </w:t>
    </w:r>
    <w:r w:rsidRPr="00E20B0F">
      <w:rPr>
        <w:sz w:val="16"/>
        <w:szCs w:val="16"/>
      </w:rPr>
      <w:t xml:space="preserve"> </w:t>
    </w:r>
    <w:r>
      <w:rPr>
        <w:sz w:val="16"/>
        <w:szCs w:val="16"/>
      </w:rPr>
      <w:t xml:space="preserve"> </w:t>
    </w:r>
    <w:r w:rsidRPr="00E20B0F">
      <w:rPr>
        <w:sz w:val="16"/>
        <w:szCs w:val="16"/>
      </w:rPr>
      <w:t xml:space="preserve"> Singapore 119595 </w:t>
    </w:r>
    <w:r>
      <w:rPr>
        <w:sz w:val="16"/>
        <w:szCs w:val="16"/>
      </w:rPr>
      <w:t xml:space="preserve"> </w:t>
    </w:r>
    <w:r w:rsidRPr="00E20B0F">
      <w:rPr>
        <w:sz w:val="16"/>
        <w:szCs w:val="16"/>
      </w:rPr>
      <w:t xml:space="preserve">  </w:t>
    </w:r>
    <w:r w:rsidRPr="00E20B0F">
      <w:rPr>
        <w:color w:val="767171" w:themeColor="background2" w:themeShade="80"/>
        <w:sz w:val="16"/>
        <w:szCs w:val="16"/>
      </w:rPr>
      <w:t>T</w:t>
    </w:r>
    <w:r w:rsidRPr="00E20B0F">
      <w:rPr>
        <w:sz w:val="16"/>
        <w:szCs w:val="16"/>
      </w:rPr>
      <w:t xml:space="preserve"> +65 6874 9700</w:t>
    </w:r>
    <w:r>
      <w:rPr>
        <w:sz w:val="16"/>
        <w:szCs w:val="16"/>
      </w:rPr>
      <w:t xml:space="preserve"> </w:t>
    </w:r>
    <w:r w:rsidRPr="00E20B0F">
      <w:rPr>
        <w:sz w:val="16"/>
        <w:szCs w:val="16"/>
      </w:rPr>
      <w:t xml:space="preserve"> </w:t>
    </w:r>
    <w:r>
      <w:rPr>
        <w:sz w:val="16"/>
        <w:szCs w:val="16"/>
      </w:rPr>
      <w:t xml:space="preserve"> </w:t>
    </w:r>
    <w:r w:rsidRPr="00E20B0F">
      <w:rPr>
        <w:sz w:val="16"/>
        <w:szCs w:val="16"/>
      </w:rPr>
      <w:t xml:space="preserve">  </w:t>
    </w:r>
    <w:r w:rsidRPr="00E20B0F">
      <w:rPr>
        <w:color w:val="767171" w:themeColor="background2" w:themeShade="80"/>
        <w:sz w:val="16"/>
        <w:szCs w:val="16"/>
      </w:rPr>
      <w:t>F</w:t>
    </w:r>
    <w:r w:rsidRPr="00E20B0F">
      <w:rPr>
        <w:sz w:val="16"/>
        <w:szCs w:val="16"/>
      </w:rPr>
      <w:t xml:space="preserve"> +65 6872 1135 </w:t>
    </w:r>
    <w:r>
      <w:rPr>
        <w:sz w:val="16"/>
        <w:szCs w:val="16"/>
      </w:rPr>
      <w:t xml:space="preserve">  </w:t>
    </w:r>
    <w:r w:rsidRPr="00E20B0F">
      <w:rPr>
        <w:sz w:val="16"/>
        <w:szCs w:val="16"/>
      </w:rPr>
      <w:t xml:space="preserve">  </w:t>
    </w:r>
    <w:r w:rsidRPr="00E20B0F">
      <w:rPr>
        <w:color w:val="767171" w:themeColor="background2" w:themeShade="80"/>
        <w:sz w:val="16"/>
        <w:szCs w:val="16"/>
      </w:rPr>
      <w:t>E</w:t>
    </w:r>
    <w:r>
      <w:rPr>
        <w:sz w:val="16"/>
        <w:szCs w:val="16"/>
      </w:rPr>
      <w:t xml:space="preserve"> </w:t>
    </w:r>
    <w:r w:rsidRPr="00E20B0F">
      <w:rPr>
        <w:sz w:val="16"/>
        <w:szCs w:val="16"/>
      </w:rPr>
      <w:t>info@asef.org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A9C5" w14:textId="77777777" w:rsidR="00162798" w:rsidRDefault="00162798" w:rsidP="00A273AA">
      <w:pPr>
        <w:spacing w:after="0" w:line="240" w:lineRule="auto"/>
      </w:pPr>
      <w:r>
        <w:separator/>
      </w:r>
    </w:p>
  </w:footnote>
  <w:footnote w:type="continuationSeparator" w:id="0">
    <w:p w14:paraId="3F3C6159" w14:textId="77777777" w:rsidR="00162798" w:rsidRDefault="00162798" w:rsidP="00A273AA">
      <w:pPr>
        <w:spacing w:after="0" w:line="240" w:lineRule="auto"/>
      </w:pPr>
      <w:r>
        <w:continuationSeparator/>
      </w:r>
    </w:p>
  </w:footnote>
  <w:footnote w:type="continuationNotice" w:id="1">
    <w:p w14:paraId="6CA58638" w14:textId="77777777" w:rsidR="00162798" w:rsidRDefault="001627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EC97" w14:textId="16A0AAC9" w:rsidR="000F209F" w:rsidRDefault="000F209F" w:rsidP="00283A7B">
    <w:pPr>
      <w:pStyle w:val="Header"/>
      <w:jc w:val="right"/>
    </w:pPr>
    <w:r>
      <w:rPr>
        <w:noProof/>
        <w:lang w:val="en-GB" w:eastAsia="en-GB"/>
      </w:rPr>
      <mc:AlternateContent>
        <mc:Choice Requires="wpg">
          <w:drawing>
            <wp:anchor distT="0" distB="0" distL="114300" distR="114300" simplePos="0" relativeHeight="251658249" behindDoc="0" locked="0" layoutInCell="1" allowOverlap="1" wp14:anchorId="59785DAB" wp14:editId="4169E5C6">
              <wp:simplePos x="0" y="0"/>
              <wp:positionH relativeFrom="column">
                <wp:posOffset>-903605</wp:posOffset>
              </wp:positionH>
              <wp:positionV relativeFrom="paragraph">
                <wp:posOffset>-290195</wp:posOffset>
              </wp:positionV>
              <wp:extent cx="7562850" cy="171450"/>
              <wp:effectExtent l="0" t="0" r="0" b="0"/>
              <wp:wrapNone/>
              <wp:docPr id="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71450"/>
                        <a:chOff x="0" y="0"/>
                        <a:chExt cx="7562850" cy="171450"/>
                      </a:xfrm>
                    </wpg:grpSpPr>
                    <wps:wsp>
                      <wps:cNvPr id="2" name="Right Triangle 15"/>
                      <wps:cNvSpPr/>
                      <wps:spPr>
                        <a:xfrm flipH="1">
                          <a:off x="0" y="0"/>
                          <a:ext cx="7562850" cy="171450"/>
                        </a:xfrm>
                        <a:prstGeom prst="rtTriangle">
                          <a:avLst/>
                        </a:prstGeom>
                        <a:solidFill>
                          <a:srgbClr val="E3061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ight Triangle 16"/>
                      <wps:cNvSpPr/>
                      <wps:spPr>
                        <a:xfrm flipV="1">
                          <a:off x="0" y="0"/>
                          <a:ext cx="7562850" cy="171450"/>
                        </a:xfrm>
                        <a:prstGeom prst="rtTriangle">
                          <a:avLst/>
                        </a:prstGeom>
                        <a:solidFill>
                          <a:srgbClr val="00559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4A60F69" id="Group 14" o:spid="_x0000_s1026" style="position:absolute;margin-left:-71.15pt;margin-top:-22.85pt;width:595.5pt;height:13.5pt;z-index:251658249" coordsize="75628,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75628;height:1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" fillcolor="#e30613" stroked="f" strokeweight="2pt"/>
              <v:shape id="Right Triangle 16" o:spid="_x0000_s1028" type="#_x0000_t6" style="position:absolute;width:75628;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" fillcolor="#005596" stroked="f" strokeweight="2pt"/>
            </v:group>
          </w:pict>
        </mc:Fallback>
      </mc:AlternateContent>
    </w:r>
    <w:r>
      <w:rPr>
        <w:noProof/>
        <w:lang w:val="en-GB" w:eastAsia="en-GB"/>
      </w:rPr>
      <mc:AlternateContent>
        <mc:Choice Requires="wps">
          <w:drawing>
            <wp:anchor distT="0" distB="0" distL="114300" distR="114300" simplePos="0" relativeHeight="251658242" behindDoc="0" locked="0" layoutInCell="1" allowOverlap="1" wp14:anchorId="79AE498D" wp14:editId="7CCB34C6">
              <wp:simplePos x="0" y="0"/>
              <wp:positionH relativeFrom="column">
                <wp:posOffset>-504825</wp:posOffset>
              </wp:positionH>
              <wp:positionV relativeFrom="paragraph">
                <wp:posOffset>19050</wp:posOffset>
              </wp:positionV>
              <wp:extent cx="6334125" cy="1028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839A5" id="Rectangle 6" o:spid="_x0000_s1026" style="position:absolute;margin-left:-39.75pt;margin-top:1.5pt;width:498.75pt;height:8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" stroked="f"/>
          </w:pict>
        </mc:Fallback>
      </mc:AlternateContent>
    </w:r>
    <w:r>
      <w:rPr>
        <w:noProof/>
        <w:lang w:val="en-GB" w:eastAsia="en-GB"/>
      </w:rPr>
      <w:drawing>
        <wp:anchor distT="0" distB="0" distL="114300" distR="114300" simplePos="0" relativeHeight="251658240" behindDoc="0" locked="0" layoutInCell="1" allowOverlap="1" wp14:anchorId="2E489DA9" wp14:editId="32D5248D">
          <wp:simplePos x="0" y="0"/>
          <wp:positionH relativeFrom="column">
            <wp:posOffset>4489450</wp:posOffset>
          </wp:positionH>
          <wp:positionV relativeFrom="paragraph">
            <wp:posOffset>200025</wp:posOffset>
          </wp:positionV>
          <wp:extent cx="1245235" cy="600075"/>
          <wp:effectExtent l="0" t="0" r="0" b="0"/>
          <wp:wrapNone/>
          <wp:docPr id="5" name="Picture 3" descr="ASEF Brandtag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EF Brandtag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600075"/>
                  </a:xfrm>
                  <a:prstGeom prst="rect">
                    <a:avLst/>
                  </a:prstGeom>
                  <a:noFill/>
                  <a:ln>
                    <a:noFill/>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CB8C" w14:textId="3B326FAF" w:rsidR="0042298F" w:rsidRDefault="0042298F" w:rsidP="00326A7D">
    <w:pPr>
      <w:spacing w:after="0"/>
      <w:ind w:right="-22"/>
      <w:jc w:val="right"/>
      <w:rPr>
        <w:rFonts w:ascii="Franklin Gothic Book" w:hAnsi="Franklin Gothic Book"/>
        <w:b/>
        <w:bCs/>
        <w:sz w:val="16"/>
        <w:szCs w:val="16"/>
      </w:rPr>
    </w:pPr>
    <w:r w:rsidRPr="00E45618">
      <w:rPr>
        <w:b/>
        <w:bCs/>
        <w:noProof/>
        <w:u w:val="single"/>
        <w:lang w:val="en-GB" w:eastAsia="en-GB"/>
      </w:rPr>
      <mc:AlternateContent>
        <mc:Choice Requires="wpg">
          <w:drawing>
            <wp:anchor distT="0" distB="0" distL="114300" distR="114300" simplePos="0" relativeHeight="251658246" behindDoc="0" locked="0" layoutInCell="1" allowOverlap="1" wp14:anchorId="2220CFCA" wp14:editId="7EB43AFD">
              <wp:simplePos x="0" y="0"/>
              <wp:positionH relativeFrom="page">
                <wp:posOffset>-1905</wp:posOffset>
              </wp:positionH>
              <wp:positionV relativeFrom="paragraph">
                <wp:posOffset>-450721</wp:posOffset>
              </wp:positionV>
              <wp:extent cx="7562850" cy="1714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71450"/>
                        <a:chOff x="0" y="0"/>
                        <a:chExt cx="7562850" cy="171450"/>
                      </a:xfrm>
                    </wpg:grpSpPr>
                    <wps:wsp>
                      <wps:cNvPr id="15" name="Right Triangle 15"/>
                      <wps:cNvSpPr/>
                      <wps:spPr>
                        <a:xfrm flipH="1">
                          <a:off x="0" y="0"/>
                          <a:ext cx="7562850" cy="171450"/>
                        </a:xfrm>
                        <a:prstGeom prst="rtTriangle">
                          <a:avLst/>
                        </a:prstGeom>
                        <a:solidFill>
                          <a:srgbClr val="E3061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Triangle 16"/>
                      <wps:cNvSpPr/>
                      <wps:spPr>
                        <a:xfrm flipV="1">
                          <a:off x="0" y="0"/>
                          <a:ext cx="7562850" cy="171450"/>
                        </a:xfrm>
                        <a:prstGeom prst="rtTriangle">
                          <a:avLst/>
                        </a:prstGeom>
                        <a:solidFill>
                          <a:srgbClr val="00559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77868FA" id="Group 14" o:spid="_x0000_s1026" style="position:absolute;margin-left:-.15pt;margin-top:-35.5pt;width:595.5pt;height:13.5pt;z-index:251658246;mso-position-horizontal-relative:page" coordsize="75628,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">
              <v:shapetype id="_x0000_t6" coordsize="21600,21600" o:spt="6" path="m,l,21600r21600,xe">
                <v:stroke joinstyle="miter"/>
                <v:path gradientshapeok="t" o:connecttype="custom" o:connectlocs="0,0;0,10800;0,21600;10800,21600;21600,21600;10800,10800" textboxrect="1800,12600,12600,19800"/>
              </v:shapetype>
              <v:shape id="Right Triangle 15" o:spid="_x0000_s1027" type="#_x0000_t6" style="position:absolute;width:75628;height:171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" fillcolor="#e30613" stroked="f" strokeweight="2pt"/>
              <v:shape id="Right Triangle 16" o:spid="_x0000_s1028" type="#_x0000_t6" style="position:absolute;width:75628;height:171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" fillcolor="#005596" stroked="f" strokeweight="2pt"/>
              <w10:wrap anchorx="page"/>
            </v:group>
          </w:pict>
        </mc:Fallback>
      </mc:AlternateContent>
    </w:r>
  </w:p>
  <w:p w14:paraId="0DA27928" w14:textId="2AA115C6" w:rsidR="00326A7D" w:rsidRDefault="00326A7D" w:rsidP="00DF2C27">
    <w:pPr>
      <w:spacing w:after="0"/>
      <w:ind w:right="-22"/>
      <w:rPr>
        <w:rFonts w:ascii="Franklin Gothic Book" w:hAnsi="Franklin Gothic Book"/>
        <w:b/>
        <w:bCs/>
        <w:sz w:val="16"/>
        <w:szCs w:val="16"/>
      </w:rPr>
    </w:pPr>
    <w:r>
      <w:rPr>
        <w:noProof/>
      </w:rPr>
      <w:drawing>
        <wp:anchor distT="0" distB="0" distL="114300" distR="114300" simplePos="0" relativeHeight="251660297" behindDoc="0" locked="0" layoutInCell="1" allowOverlap="1" wp14:anchorId="04AB9C91" wp14:editId="18F353C2">
          <wp:simplePos x="0" y="0"/>
          <wp:positionH relativeFrom="margin">
            <wp:align>left</wp:align>
          </wp:positionH>
          <wp:positionV relativeFrom="paragraph">
            <wp:posOffset>6803</wp:posOffset>
          </wp:positionV>
          <wp:extent cx="867905" cy="1010777"/>
          <wp:effectExtent l="0" t="0" r="8890" b="0"/>
          <wp:wrapNone/>
          <wp:docPr id="9" name="Picture 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947" cy="10189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BC2C8" w14:textId="77777777" w:rsidR="00DF2C27" w:rsidRDefault="00DF2C27" w:rsidP="00DF2C27">
    <w:pPr>
      <w:spacing w:after="0"/>
      <w:ind w:right="-22"/>
      <w:rPr>
        <w:rFonts w:ascii="Franklin Gothic Book" w:hAnsi="Franklin Gothic Book"/>
        <w:b/>
        <w:bCs/>
        <w:sz w:val="16"/>
        <w:szCs w:val="16"/>
      </w:rPr>
    </w:pPr>
  </w:p>
  <w:p w14:paraId="0F81E4C5" w14:textId="77777777" w:rsidR="00DF2C27" w:rsidRDefault="00DF2C27" w:rsidP="00DF2C27">
    <w:pPr>
      <w:spacing w:after="0"/>
      <w:ind w:right="-22"/>
      <w:rPr>
        <w:rFonts w:ascii="Franklin Gothic Book" w:hAnsi="Franklin Gothic Book"/>
        <w:b/>
        <w:bCs/>
        <w:sz w:val="16"/>
        <w:szCs w:val="16"/>
      </w:rPr>
    </w:pPr>
  </w:p>
  <w:p w14:paraId="6A53C5E0" w14:textId="77777777" w:rsidR="00DF2C27" w:rsidRDefault="00DF2C27" w:rsidP="00DF2C27">
    <w:pPr>
      <w:spacing w:after="0"/>
      <w:ind w:right="-22"/>
      <w:rPr>
        <w:rFonts w:ascii="Franklin Gothic Book" w:hAnsi="Franklin Gothic Book"/>
        <w:b/>
        <w:bCs/>
        <w:sz w:val="16"/>
        <w:szCs w:val="16"/>
      </w:rPr>
    </w:pPr>
  </w:p>
  <w:p w14:paraId="3185B390" w14:textId="77777777" w:rsidR="00DF2C27" w:rsidRDefault="00DF2C27" w:rsidP="00DF2C27">
    <w:pPr>
      <w:spacing w:after="0"/>
      <w:ind w:right="-22"/>
      <w:rPr>
        <w:rFonts w:ascii="Franklin Gothic Book" w:hAnsi="Franklin Gothic Book"/>
        <w:b/>
        <w:bCs/>
        <w:sz w:val="16"/>
        <w:szCs w:val="16"/>
      </w:rPr>
    </w:pPr>
  </w:p>
  <w:p w14:paraId="353D3F88" w14:textId="77777777" w:rsidR="00DF2C27" w:rsidRDefault="00DF2C27" w:rsidP="00DF2C27">
    <w:pPr>
      <w:spacing w:after="0"/>
      <w:ind w:right="-22"/>
      <w:rPr>
        <w:rFonts w:ascii="Franklin Gothic Book" w:hAnsi="Franklin Gothic Book"/>
        <w:b/>
        <w:bCs/>
        <w:sz w:val="16"/>
        <w:szCs w:val="16"/>
      </w:rPr>
    </w:pPr>
  </w:p>
  <w:p w14:paraId="6B8C9CA9" w14:textId="77777777" w:rsidR="00DF2C27" w:rsidRDefault="00DF2C27" w:rsidP="00DF2C27">
    <w:pPr>
      <w:spacing w:after="0"/>
      <w:ind w:right="-22"/>
      <w:rPr>
        <w:rFonts w:ascii="Franklin Gothic Book" w:hAnsi="Franklin Gothic Book"/>
        <w:b/>
        <w:bCs/>
        <w:sz w:val="16"/>
        <w:szCs w:val="16"/>
      </w:rPr>
    </w:pPr>
  </w:p>
  <w:p w14:paraId="47CFDD8F" w14:textId="77777777" w:rsidR="00DF2C27" w:rsidRDefault="00DF2C27" w:rsidP="00DF2C27">
    <w:pPr>
      <w:spacing w:after="0"/>
      <w:ind w:right="-22"/>
      <w:rPr>
        <w:rFonts w:ascii="Franklin Gothic Book" w:hAnsi="Franklin Gothic Book"/>
        <w:b/>
        <w:bCs/>
        <w:sz w:val="16"/>
        <w:szCs w:val="16"/>
      </w:rPr>
    </w:pPr>
  </w:p>
  <w:p w14:paraId="4AA5AE9D" w14:textId="77777777" w:rsidR="00DF2C27" w:rsidRPr="00DF2C27" w:rsidRDefault="00DF2C27" w:rsidP="00DF2C27">
    <w:pPr>
      <w:spacing w:after="0"/>
      <w:ind w:right="-22"/>
      <w:rPr>
        <w:rFonts w:ascii="Franklin Gothic Book" w:hAnsi="Franklin Gothic Book"/>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0E7"/>
    <w:multiLevelType w:val="hybridMultilevel"/>
    <w:tmpl w:val="BCC8D8D4"/>
    <w:lvl w:ilvl="0" w:tplc="F224055A">
      <w:start w:val="1"/>
      <w:numFmt w:val="lowerLetter"/>
      <w:lvlText w:val="%1)"/>
      <w:lvlJc w:val="left"/>
      <w:pPr>
        <w:ind w:left="1636" w:hanging="360"/>
      </w:pPr>
      <w:rPr>
        <w:rFonts w:ascii="Franklin Gothic Book" w:eastAsia="ヒラギノ角ゴ Pro W3" w:hAnsi="Franklin Gothic Book" w:cs="Times New Roman"/>
      </w:rPr>
    </w:lvl>
    <w:lvl w:ilvl="1" w:tplc="08090019" w:tentative="1">
      <w:start w:val="1"/>
      <w:numFmt w:val="lowerLetter"/>
      <w:lvlText w:val="%2."/>
      <w:lvlJc w:val="left"/>
      <w:pPr>
        <w:ind w:left="3634" w:hanging="360"/>
      </w:pPr>
    </w:lvl>
    <w:lvl w:ilvl="2" w:tplc="0809001B" w:tentative="1">
      <w:start w:val="1"/>
      <w:numFmt w:val="lowerRoman"/>
      <w:lvlText w:val="%3."/>
      <w:lvlJc w:val="right"/>
      <w:pPr>
        <w:ind w:left="4354" w:hanging="180"/>
      </w:pPr>
    </w:lvl>
    <w:lvl w:ilvl="3" w:tplc="0809000F" w:tentative="1">
      <w:start w:val="1"/>
      <w:numFmt w:val="decimal"/>
      <w:lvlText w:val="%4."/>
      <w:lvlJc w:val="left"/>
      <w:pPr>
        <w:ind w:left="5074" w:hanging="360"/>
      </w:pPr>
    </w:lvl>
    <w:lvl w:ilvl="4" w:tplc="08090019" w:tentative="1">
      <w:start w:val="1"/>
      <w:numFmt w:val="lowerLetter"/>
      <w:lvlText w:val="%5."/>
      <w:lvlJc w:val="left"/>
      <w:pPr>
        <w:ind w:left="5794" w:hanging="360"/>
      </w:pPr>
    </w:lvl>
    <w:lvl w:ilvl="5" w:tplc="0809001B" w:tentative="1">
      <w:start w:val="1"/>
      <w:numFmt w:val="lowerRoman"/>
      <w:lvlText w:val="%6."/>
      <w:lvlJc w:val="right"/>
      <w:pPr>
        <w:ind w:left="6514" w:hanging="180"/>
      </w:pPr>
    </w:lvl>
    <w:lvl w:ilvl="6" w:tplc="0809000F" w:tentative="1">
      <w:start w:val="1"/>
      <w:numFmt w:val="decimal"/>
      <w:lvlText w:val="%7."/>
      <w:lvlJc w:val="left"/>
      <w:pPr>
        <w:ind w:left="7234" w:hanging="360"/>
      </w:pPr>
    </w:lvl>
    <w:lvl w:ilvl="7" w:tplc="08090019" w:tentative="1">
      <w:start w:val="1"/>
      <w:numFmt w:val="lowerLetter"/>
      <w:lvlText w:val="%8."/>
      <w:lvlJc w:val="left"/>
      <w:pPr>
        <w:ind w:left="7954" w:hanging="360"/>
      </w:pPr>
    </w:lvl>
    <w:lvl w:ilvl="8" w:tplc="0809001B" w:tentative="1">
      <w:start w:val="1"/>
      <w:numFmt w:val="lowerRoman"/>
      <w:lvlText w:val="%9."/>
      <w:lvlJc w:val="right"/>
      <w:pPr>
        <w:ind w:left="8674" w:hanging="180"/>
      </w:pPr>
    </w:lvl>
  </w:abstractNum>
  <w:abstractNum w:abstractNumId="1" w15:restartNumberingAfterBreak="0">
    <w:nsid w:val="107746C3"/>
    <w:multiLevelType w:val="hybridMultilevel"/>
    <w:tmpl w:val="CFB62A3A"/>
    <w:lvl w:ilvl="0" w:tplc="812E2E6A">
      <w:start w:val="1"/>
      <w:numFmt w:val="bullet"/>
      <w:lvlText w:val="•"/>
      <w:lvlJc w:val="left"/>
      <w:pPr>
        <w:tabs>
          <w:tab w:val="num" w:pos="720"/>
        </w:tabs>
        <w:ind w:left="720" w:hanging="360"/>
      </w:pPr>
      <w:rPr>
        <w:rFonts w:ascii="Arial" w:hAnsi="Arial" w:hint="default"/>
      </w:rPr>
    </w:lvl>
    <w:lvl w:ilvl="1" w:tplc="1EF4CF32" w:tentative="1">
      <w:start w:val="1"/>
      <w:numFmt w:val="bullet"/>
      <w:lvlText w:val="•"/>
      <w:lvlJc w:val="left"/>
      <w:pPr>
        <w:tabs>
          <w:tab w:val="num" w:pos="1440"/>
        </w:tabs>
        <w:ind w:left="1440" w:hanging="360"/>
      </w:pPr>
      <w:rPr>
        <w:rFonts w:ascii="Arial" w:hAnsi="Arial" w:hint="default"/>
      </w:rPr>
    </w:lvl>
    <w:lvl w:ilvl="2" w:tplc="56A69510" w:tentative="1">
      <w:start w:val="1"/>
      <w:numFmt w:val="bullet"/>
      <w:lvlText w:val="•"/>
      <w:lvlJc w:val="left"/>
      <w:pPr>
        <w:tabs>
          <w:tab w:val="num" w:pos="2160"/>
        </w:tabs>
        <w:ind w:left="2160" w:hanging="360"/>
      </w:pPr>
      <w:rPr>
        <w:rFonts w:ascii="Arial" w:hAnsi="Arial" w:hint="default"/>
      </w:rPr>
    </w:lvl>
    <w:lvl w:ilvl="3" w:tplc="149CFB96" w:tentative="1">
      <w:start w:val="1"/>
      <w:numFmt w:val="bullet"/>
      <w:lvlText w:val="•"/>
      <w:lvlJc w:val="left"/>
      <w:pPr>
        <w:tabs>
          <w:tab w:val="num" w:pos="2880"/>
        </w:tabs>
        <w:ind w:left="2880" w:hanging="360"/>
      </w:pPr>
      <w:rPr>
        <w:rFonts w:ascii="Arial" w:hAnsi="Arial" w:hint="default"/>
      </w:rPr>
    </w:lvl>
    <w:lvl w:ilvl="4" w:tplc="6BC4CCDA" w:tentative="1">
      <w:start w:val="1"/>
      <w:numFmt w:val="bullet"/>
      <w:lvlText w:val="•"/>
      <w:lvlJc w:val="left"/>
      <w:pPr>
        <w:tabs>
          <w:tab w:val="num" w:pos="3600"/>
        </w:tabs>
        <w:ind w:left="3600" w:hanging="360"/>
      </w:pPr>
      <w:rPr>
        <w:rFonts w:ascii="Arial" w:hAnsi="Arial" w:hint="default"/>
      </w:rPr>
    </w:lvl>
    <w:lvl w:ilvl="5" w:tplc="3BB01A66" w:tentative="1">
      <w:start w:val="1"/>
      <w:numFmt w:val="bullet"/>
      <w:lvlText w:val="•"/>
      <w:lvlJc w:val="left"/>
      <w:pPr>
        <w:tabs>
          <w:tab w:val="num" w:pos="4320"/>
        </w:tabs>
        <w:ind w:left="4320" w:hanging="360"/>
      </w:pPr>
      <w:rPr>
        <w:rFonts w:ascii="Arial" w:hAnsi="Arial" w:hint="default"/>
      </w:rPr>
    </w:lvl>
    <w:lvl w:ilvl="6" w:tplc="145A0622" w:tentative="1">
      <w:start w:val="1"/>
      <w:numFmt w:val="bullet"/>
      <w:lvlText w:val="•"/>
      <w:lvlJc w:val="left"/>
      <w:pPr>
        <w:tabs>
          <w:tab w:val="num" w:pos="5040"/>
        </w:tabs>
        <w:ind w:left="5040" w:hanging="360"/>
      </w:pPr>
      <w:rPr>
        <w:rFonts w:ascii="Arial" w:hAnsi="Arial" w:hint="default"/>
      </w:rPr>
    </w:lvl>
    <w:lvl w:ilvl="7" w:tplc="A56834C4" w:tentative="1">
      <w:start w:val="1"/>
      <w:numFmt w:val="bullet"/>
      <w:lvlText w:val="•"/>
      <w:lvlJc w:val="left"/>
      <w:pPr>
        <w:tabs>
          <w:tab w:val="num" w:pos="5760"/>
        </w:tabs>
        <w:ind w:left="5760" w:hanging="360"/>
      </w:pPr>
      <w:rPr>
        <w:rFonts w:ascii="Arial" w:hAnsi="Arial" w:hint="default"/>
      </w:rPr>
    </w:lvl>
    <w:lvl w:ilvl="8" w:tplc="BC50F5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52042B"/>
    <w:multiLevelType w:val="hybridMultilevel"/>
    <w:tmpl w:val="F2100D80"/>
    <w:lvl w:ilvl="0" w:tplc="29F611D6">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6BA06A9"/>
    <w:multiLevelType w:val="hybridMultilevel"/>
    <w:tmpl w:val="6F34C0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1AE57392"/>
    <w:multiLevelType w:val="hybridMultilevel"/>
    <w:tmpl w:val="D24C24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C7740A2"/>
    <w:multiLevelType w:val="hybridMultilevel"/>
    <w:tmpl w:val="8200B1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FA94C11"/>
    <w:multiLevelType w:val="hybridMultilevel"/>
    <w:tmpl w:val="F39C63F6"/>
    <w:lvl w:ilvl="0" w:tplc="4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29527C27"/>
    <w:multiLevelType w:val="hybridMultilevel"/>
    <w:tmpl w:val="2FE6E8C6"/>
    <w:lvl w:ilvl="0" w:tplc="48090001">
      <w:start w:val="1"/>
      <w:numFmt w:val="bullet"/>
      <w:lvlText w:val=""/>
      <w:lvlJc w:val="left"/>
      <w:pPr>
        <w:ind w:left="720" w:hanging="360"/>
      </w:pPr>
      <w:rPr>
        <w:rFonts w:ascii="Symbol" w:hAnsi="Symbol" w:hint="default"/>
      </w:rPr>
    </w:lvl>
    <w:lvl w:ilvl="1" w:tplc="838E73A8">
      <w:numFmt w:val="bullet"/>
      <w:lvlText w:val="-"/>
      <w:lvlJc w:val="left"/>
      <w:pPr>
        <w:ind w:left="1440" w:hanging="360"/>
      </w:pPr>
      <w:rPr>
        <w:rFonts w:ascii="Franklin Gothic Book" w:eastAsia="Calibri" w:hAnsi="Franklin Gothic Book" w:cs="Consolas"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9BE0E54"/>
    <w:multiLevelType w:val="hybridMultilevel"/>
    <w:tmpl w:val="C41A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2A9"/>
    <w:multiLevelType w:val="hybridMultilevel"/>
    <w:tmpl w:val="98687A64"/>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C1E2647"/>
    <w:multiLevelType w:val="hybridMultilevel"/>
    <w:tmpl w:val="56D23ACA"/>
    <w:lvl w:ilvl="0" w:tplc="4809001B">
      <w:start w:val="1"/>
      <w:numFmt w:val="lowerRoman"/>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311B12D9"/>
    <w:multiLevelType w:val="hybridMultilevel"/>
    <w:tmpl w:val="896EDD7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317E7BFA"/>
    <w:multiLevelType w:val="multilevel"/>
    <w:tmpl w:val="1530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BE621D"/>
    <w:multiLevelType w:val="hybridMultilevel"/>
    <w:tmpl w:val="9AEA864C"/>
    <w:lvl w:ilvl="0" w:tplc="4809001B">
      <w:start w:val="1"/>
      <w:numFmt w:val="lowerRoman"/>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5B06C07"/>
    <w:multiLevelType w:val="multilevel"/>
    <w:tmpl w:val="437E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2C65CB"/>
    <w:multiLevelType w:val="hybridMultilevel"/>
    <w:tmpl w:val="4DDECBA8"/>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7B31640"/>
    <w:multiLevelType w:val="hybridMultilevel"/>
    <w:tmpl w:val="B4B28C3E"/>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15:restartNumberingAfterBreak="0">
    <w:nsid w:val="38F30DD8"/>
    <w:multiLevelType w:val="hybridMultilevel"/>
    <w:tmpl w:val="A77816B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BE2175F"/>
    <w:multiLevelType w:val="hybridMultilevel"/>
    <w:tmpl w:val="A0C29D8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0095DF4"/>
    <w:multiLevelType w:val="hybridMultilevel"/>
    <w:tmpl w:val="4FC83A12"/>
    <w:lvl w:ilvl="0" w:tplc="515E19F8">
      <w:start w:val="1"/>
      <w:numFmt w:val="bullet"/>
      <w:lvlText w:val="•"/>
      <w:lvlJc w:val="left"/>
      <w:pPr>
        <w:tabs>
          <w:tab w:val="num" w:pos="720"/>
        </w:tabs>
        <w:ind w:left="720" w:hanging="360"/>
      </w:pPr>
      <w:rPr>
        <w:rFonts w:ascii="Arial" w:hAnsi="Arial" w:hint="default"/>
      </w:rPr>
    </w:lvl>
    <w:lvl w:ilvl="1" w:tplc="C4D47BC8" w:tentative="1">
      <w:start w:val="1"/>
      <w:numFmt w:val="bullet"/>
      <w:lvlText w:val="•"/>
      <w:lvlJc w:val="left"/>
      <w:pPr>
        <w:tabs>
          <w:tab w:val="num" w:pos="1440"/>
        </w:tabs>
        <w:ind w:left="1440" w:hanging="360"/>
      </w:pPr>
      <w:rPr>
        <w:rFonts w:ascii="Arial" w:hAnsi="Arial" w:hint="default"/>
      </w:rPr>
    </w:lvl>
    <w:lvl w:ilvl="2" w:tplc="4C746874" w:tentative="1">
      <w:start w:val="1"/>
      <w:numFmt w:val="bullet"/>
      <w:lvlText w:val="•"/>
      <w:lvlJc w:val="left"/>
      <w:pPr>
        <w:tabs>
          <w:tab w:val="num" w:pos="2160"/>
        </w:tabs>
        <w:ind w:left="2160" w:hanging="360"/>
      </w:pPr>
      <w:rPr>
        <w:rFonts w:ascii="Arial" w:hAnsi="Arial" w:hint="default"/>
      </w:rPr>
    </w:lvl>
    <w:lvl w:ilvl="3" w:tplc="BB320266" w:tentative="1">
      <w:start w:val="1"/>
      <w:numFmt w:val="bullet"/>
      <w:lvlText w:val="•"/>
      <w:lvlJc w:val="left"/>
      <w:pPr>
        <w:tabs>
          <w:tab w:val="num" w:pos="2880"/>
        </w:tabs>
        <w:ind w:left="2880" w:hanging="360"/>
      </w:pPr>
      <w:rPr>
        <w:rFonts w:ascii="Arial" w:hAnsi="Arial" w:hint="default"/>
      </w:rPr>
    </w:lvl>
    <w:lvl w:ilvl="4" w:tplc="642411C6" w:tentative="1">
      <w:start w:val="1"/>
      <w:numFmt w:val="bullet"/>
      <w:lvlText w:val="•"/>
      <w:lvlJc w:val="left"/>
      <w:pPr>
        <w:tabs>
          <w:tab w:val="num" w:pos="3600"/>
        </w:tabs>
        <w:ind w:left="3600" w:hanging="360"/>
      </w:pPr>
      <w:rPr>
        <w:rFonts w:ascii="Arial" w:hAnsi="Arial" w:hint="default"/>
      </w:rPr>
    </w:lvl>
    <w:lvl w:ilvl="5" w:tplc="24C6196E" w:tentative="1">
      <w:start w:val="1"/>
      <w:numFmt w:val="bullet"/>
      <w:lvlText w:val="•"/>
      <w:lvlJc w:val="left"/>
      <w:pPr>
        <w:tabs>
          <w:tab w:val="num" w:pos="4320"/>
        </w:tabs>
        <w:ind w:left="4320" w:hanging="360"/>
      </w:pPr>
      <w:rPr>
        <w:rFonts w:ascii="Arial" w:hAnsi="Arial" w:hint="default"/>
      </w:rPr>
    </w:lvl>
    <w:lvl w:ilvl="6" w:tplc="DEC4A744" w:tentative="1">
      <w:start w:val="1"/>
      <w:numFmt w:val="bullet"/>
      <w:lvlText w:val="•"/>
      <w:lvlJc w:val="left"/>
      <w:pPr>
        <w:tabs>
          <w:tab w:val="num" w:pos="5040"/>
        </w:tabs>
        <w:ind w:left="5040" w:hanging="360"/>
      </w:pPr>
      <w:rPr>
        <w:rFonts w:ascii="Arial" w:hAnsi="Arial" w:hint="default"/>
      </w:rPr>
    </w:lvl>
    <w:lvl w:ilvl="7" w:tplc="47A62928" w:tentative="1">
      <w:start w:val="1"/>
      <w:numFmt w:val="bullet"/>
      <w:lvlText w:val="•"/>
      <w:lvlJc w:val="left"/>
      <w:pPr>
        <w:tabs>
          <w:tab w:val="num" w:pos="5760"/>
        </w:tabs>
        <w:ind w:left="5760" w:hanging="360"/>
      </w:pPr>
      <w:rPr>
        <w:rFonts w:ascii="Arial" w:hAnsi="Arial" w:hint="default"/>
      </w:rPr>
    </w:lvl>
    <w:lvl w:ilvl="8" w:tplc="28222C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FE151B"/>
    <w:multiLevelType w:val="hybridMultilevel"/>
    <w:tmpl w:val="B3C2C2CA"/>
    <w:lvl w:ilvl="0" w:tplc="2622352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E7B1C7B"/>
    <w:multiLevelType w:val="hybridMultilevel"/>
    <w:tmpl w:val="9D20777A"/>
    <w:lvl w:ilvl="0" w:tplc="F2343FD0">
      <w:start w:val="1"/>
      <w:numFmt w:val="bullet"/>
      <w:lvlText w:val="•"/>
      <w:lvlJc w:val="left"/>
      <w:pPr>
        <w:tabs>
          <w:tab w:val="num" w:pos="720"/>
        </w:tabs>
        <w:ind w:left="720" w:hanging="360"/>
      </w:pPr>
      <w:rPr>
        <w:rFonts w:ascii="Arial" w:hAnsi="Arial" w:hint="default"/>
      </w:rPr>
    </w:lvl>
    <w:lvl w:ilvl="1" w:tplc="8B4C79F6" w:tentative="1">
      <w:start w:val="1"/>
      <w:numFmt w:val="bullet"/>
      <w:lvlText w:val="•"/>
      <w:lvlJc w:val="left"/>
      <w:pPr>
        <w:tabs>
          <w:tab w:val="num" w:pos="1440"/>
        </w:tabs>
        <w:ind w:left="1440" w:hanging="360"/>
      </w:pPr>
      <w:rPr>
        <w:rFonts w:ascii="Arial" w:hAnsi="Arial" w:hint="default"/>
      </w:rPr>
    </w:lvl>
    <w:lvl w:ilvl="2" w:tplc="64A44218" w:tentative="1">
      <w:start w:val="1"/>
      <w:numFmt w:val="bullet"/>
      <w:lvlText w:val="•"/>
      <w:lvlJc w:val="left"/>
      <w:pPr>
        <w:tabs>
          <w:tab w:val="num" w:pos="2160"/>
        </w:tabs>
        <w:ind w:left="2160" w:hanging="360"/>
      </w:pPr>
      <w:rPr>
        <w:rFonts w:ascii="Arial" w:hAnsi="Arial" w:hint="default"/>
      </w:rPr>
    </w:lvl>
    <w:lvl w:ilvl="3" w:tplc="026E8534" w:tentative="1">
      <w:start w:val="1"/>
      <w:numFmt w:val="bullet"/>
      <w:lvlText w:val="•"/>
      <w:lvlJc w:val="left"/>
      <w:pPr>
        <w:tabs>
          <w:tab w:val="num" w:pos="2880"/>
        </w:tabs>
        <w:ind w:left="2880" w:hanging="360"/>
      </w:pPr>
      <w:rPr>
        <w:rFonts w:ascii="Arial" w:hAnsi="Arial" w:hint="default"/>
      </w:rPr>
    </w:lvl>
    <w:lvl w:ilvl="4" w:tplc="7CC8892E" w:tentative="1">
      <w:start w:val="1"/>
      <w:numFmt w:val="bullet"/>
      <w:lvlText w:val="•"/>
      <w:lvlJc w:val="left"/>
      <w:pPr>
        <w:tabs>
          <w:tab w:val="num" w:pos="3600"/>
        </w:tabs>
        <w:ind w:left="3600" w:hanging="360"/>
      </w:pPr>
      <w:rPr>
        <w:rFonts w:ascii="Arial" w:hAnsi="Arial" w:hint="default"/>
      </w:rPr>
    </w:lvl>
    <w:lvl w:ilvl="5" w:tplc="48B007E4" w:tentative="1">
      <w:start w:val="1"/>
      <w:numFmt w:val="bullet"/>
      <w:lvlText w:val="•"/>
      <w:lvlJc w:val="left"/>
      <w:pPr>
        <w:tabs>
          <w:tab w:val="num" w:pos="4320"/>
        </w:tabs>
        <w:ind w:left="4320" w:hanging="360"/>
      </w:pPr>
      <w:rPr>
        <w:rFonts w:ascii="Arial" w:hAnsi="Arial" w:hint="default"/>
      </w:rPr>
    </w:lvl>
    <w:lvl w:ilvl="6" w:tplc="F0F0DD20" w:tentative="1">
      <w:start w:val="1"/>
      <w:numFmt w:val="bullet"/>
      <w:lvlText w:val="•"/>
      <w:lvlJc w:val="left"/>
      <w:pPr>
        <w:tabs>
          <w:tab w:val="num" w:pos="5040"/>
        </w:tabs>
        <w:ind w:left="5040" w:hanging="360"/>
      </w:pPr>
      <w:rPr>
        <w:rFonts w:ascii="Arial" w:hAnsi="Arial" w:hint="default"/>
      </w:rPr>
    </w:lvl>
    <w:lvl w:ilvl="7" w:tplc="975E8198" w:tentative="1">
      <w:start w:val="1"/>
      <w:numFmt w:val="bullet"/>
      <w:lvlText w:val="•"/>
      <w:lvlJc w:val="left"/>
      <w:pPr>
        <w:tabs>
          <w:tab w:val="num" w:pos="5760"/>
        </w:tabs>
        <w:ind w:left="5760" w:hanging="360"/>
      </w:pPr>
      <w:rPr>
        <w:rFonts w:ascii="Arial" w:hAnsi="Arial" w:hint="default"/>
      </w:rPr>
    </w:lvl>
    <w:lvl w:ilvl="8" w:tplc="18FA8E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BF2062"/>
    <w:multiLevelType w:val="multilevel"/>
    <w:tmpl w:val="31C8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F605A"/>
    <w:multiLevelType w:val="hybridMultilevel"/>
    <w:tmpl w:val="40BCECAE"/>
    <w:lvl w:ilvl="0" w:tplc="4809001B">
      <w:start w:val="1"/>
      <w:numFmt w:val="lowerRoman"/>
      <w:lvlText w:val="%1."/>
      <w:lvlJc w:val="righ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8CC3501"/>
    <w:multiLevelType w:val="hybridMultilevel"/>
    <w:tmpl w:val="22183E1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C537B0E"/>
    <w:multiLevelType w:val="multilevel"/>
    <w:tmpl w:val="164C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1C062D"/>
    <w:multiLevelType w:val="hybridMultilevel"/>
    <w:tmpl w:val="9AEA864C"/>
    <w:lvl w:ilvl="0" w:tplc="4809001B">
      <w:start w:val="1"/>
      <w:numFmt w:val="lowerRoman"/>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79A872A7"/>
    <w:multiLevelType w:val="multilevel"/>
    <w:tmpl w:val="66F6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D946B2"/>
    <w:multiLevelType w:val="hybridMultilevel"/>
    <w:tmpl w:val="B986BF9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232933301">
    <w:abstractNumId w:val="0"/>
  </w:num>
  <w:num w:numId="2" w16cid:durableId="213781185">
    <w:abstractNumId w:val="22"/>
  </w:num>
  <w:num w:numId="3" w16cid:durableId="1960455019">
    <w:abstractNumId w:val="12"/>
  </w:num>
  <w:num w:numId="4" w16cid:durableId="1192257018">
    <w:abstractNumId w:val="14"/>
  </w:num>
  <w:num w:numId="5" w16cid:durableId="1789622104">
    <w:abstractNumId w:val="25"/>
  </w:num>
  <w:num w:numId="6" w16cid:durableId="288897483">
    <w:abstractNumId w:val="27"/>
  </w:num>
  <w:num w:numId="7" w16cid:durableId="1091001357">
    <w:abstractNumId w:val="17"/>
  </w:num>
  <w:num w:numId="8" w16cid:durableId="1119569048">
    <w:abstractNumId w:val="5"/>
  </w:num>
  <w:num w:numId="9" w16cid:durableId="869341046">
    <w:abstractNumId w:val="4"/>
  </w:num>
  <w:num w:numId="10" w16cid:durableId="1106732647">
    <w:abstractNumId w:val="7"/>
  </w:num>
  <w:num w:numId="11" w16cid:durableId="1796824491">
    <w:abstractNumId w:val="18"/>
  </w:num>
  <w:num w:numId="12" w16cid:durableId="1186359178">
    <w:abstractNumId w:val="11"/>
  </w:num>
  <w:num w:numId="13" w16cid:durableId="1463772864">
    <w:abstractNumId w:val="3"/>
  </w:num>
  <w:num w:numId="14" w16cid:durableId="622810772">
    <w:abstractNumId w:val="8"/>
  </w:num>
  <w:num w:numId="15" w16cid:durableId="830944097">
    <w:abstractNumId w:val="6"/>
  </w:num>
  <w:num w:numId="16" w16cid:durableId="1247377102">
    <w:abstractNumId w:val="16"/>
  </w:num>
  <w:num w:numId="17" w16cid:durableId="1625236025">
    <w:abstractNumId w:val="24"/>
  </w:num>
  <w:num w:numId="18" w16cid:durableId="2101759156">
    <w:abstractNumId w:val="23"/>
  </w:num>
  <w:num w:numId="19" w16cid:durableId="1846553701">
    <w:abstractNumId w:val="15"/>
  </w:num>
  <w:num w:numId="20" w16cid:durableId="651563677">
    <w:abstractNumId w:val="9"/>
  </w:num>
  <w:num w:numId="21" w16cid:durableId="1839614828">
    <w:abstractNumId w:val="10"/>
  </w:num>
  <w:num w:numId="22" w16cid:durableId="759763710">
    <w:abstractNumId w:val="2"/>
  </w:num>
  <w:num w:numId="23" w16cid:durableId="1472945369">
    <w:abstractNumId w:val="13"/>
  </w:num>
  <w:num w:numId="24" w16cid:durableId="382102731">
    <w:abstractNumId w:val="26"/>
  </w:num>
  <w:num w:numId="25" w16cid:durableId="258216994">
    <w:abstractNumId w:val="20"/>
  </w:num>
  <w:num w:numId="26" w16cid:durableId="469176172">
    <w:abstractNumId w:val="21"/>
  </w:num>
  <w:num w:numId="27" w16cid:durableId="1622954020">
    <w:abstractNumId w:val="1"/>
  </w:num>
  <w:num w:numId="28" w16cid:durableId="1133474961">
    <w:abstractNumId w:val="19"/>
  </w:num>
  <w:num w:numId="29" w16cid:durableId="11455136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AA"/>
    <w:rsid w:val="00005A0D"/>
    <w:rsid w:val="000062BF"/>
    <w:rsid w:val="0001146E"/>
    <w:rsid w:val="000150F6"/>
    <w:rsid w:val="00017D36"/>
    <w:rsid w:val="00021F36"/>
    <w:rsid w:val="00023E3D"/>
    <w:rsid w:val="000254D4"/>
    <w:rsid w:val="0003044B"/>
    <w:rsid w:val="00031621"/>
    <w:rsid w:val="00034BAC"/>
    <w:rsid w:val="00037624"/>
    <w:rsid w:val="00041694"/>
    <w:rsid w:val="00043C28"/>
    <w:rsid w:val="0005338F"/>
    <w:rsid w:val="000544C2"/>
    <w:rsid w:val="00055C47"/>
    <w:rsid w:val="000564A3"/>
    <w:rsid w:val="000564CE"/>
    <w:rsid w:val="00063818"/>
    <w:rsid w:val="00070403"/>
    <w:rsid w:val="00083DB0"/>
    <w:rsid w:val="00092FB5"/>
    <w:rsid w:val="00093BAE"/>
    <w:rsid w:val="000A11E3"/>
    <w:rsid w:val="000B0106"/>
    <w:rsid w:val="000B46AD"/>
    <w:rsid w:val="000B4E0E"/>
    <w:rsid w:val="000B5853"/>
    <w:rsid w:val="000B5B65"/>
    <w:rsid w:val="000B69BB"/>
    <w:rsid w:val="000C098A"/>
    <w:rsid w:val="000C589D"/>
    <w:rsid w:val="000D146D"/>
    <w:rsid w:val="000D4998"/>
    <w:rsid w:val="000D7723"/>
    <w:rsid w:val="000E104E"/>
    <w:rsid w:val="000E284D"/>
    <w:rsid w:val="000F112B"/>
    <w:rsid w:val="000F209F"/>
    <w:rsid w:val="000F345C"/>
    <w:rsid w:val="000F3D73"/>
    <w:rsid w:val="00100BF9"/>
    <w:rsid w:val="00123FDA"/>
    <w:rsid w:val="00125A61"/>
    <w:rsid w:val="00126CD2"/>
    <w:rsid w:val="00134182"/>
    <w:rsid w:val="00150550"/>
    <w:rsid w:val="00154044"/>
    <w:rsid w:val="00162798"/>
    <w:rsid w:val="00163F50"/>
    <w:rsid w:val="00164963"/>
    <w:rsid w:val="00174A1F"/>
    <w:rsid w:val="00180E59"/>
    <w:rsid w:val="001818CB"/>
    <w:rsid w:val="00182762"/>
    <w:rsid w:val="001964FD"/>
    <w:rsid w:val="00197335"/>
    <w:rsid w:val="0019757A"/>
    <w:rsid w:val="001A2F28"/>
    <w:rsid w:val="001A6E94"/>
    <w:rsid w:val="001B5040"/>
    <w:rsid w:val="001C333C"/>
    <w:rsid w:val="001C7DEA"/>
    <w:rsid w:val="001D4FA1"/>
    <w:rsid w:val="001E1839"/>
    <w:rsid w:val="001E207B"/>
    <w:rsid w:val="001E3608"/>
    <w:rsid w:val="001F03C0"/>
    <w:rsid w:val="001F7300"/>
    <w:rsid w:val="0020104F"/>
    <w:rsid w:val="0020194D"/>
    <w:rsid w:val="00203613"/>
    <w:rsid w:val="00211154"/>
    <w:rsid w:val="00211917"/>
    <w:rsid w:val="0021433C"/>
    <w:rsid w:val="00221DB8"/>
    <w:rsid w:val="0023018E"/>
    <w:rsid w:val="00234303"/>
    <w:rsid w:val="002361EF"/>
    <w:rsid w:val="00236F3B"/>
    <w:rsid w:val="00251224"/>
    <w:rsid w:val="00253E30"/>
    <w:rsid w:val="00257A9F"/>
    <w:rsid w:val="00283A7B"/>
    <w:rsid w:val="00283F0E"/>
    <w:rsid w:val="00286A21"/>
    <w:rsid w:val="002937B9"/>
    <w:rsid w:val="002A259E"/>
    <w:rsid w:val="002A3FD1"/>
    <w:rsid w:val="002A46FD"/>
    <w:rsid w:val="002A49D0"/>
    <w:rsid w:val="002A5024"/>
    <w:rsid w:val="002C1FE3"/>
    <w:rsid w:val="002C568E"/>
    <w:rsid w:val="002C65AB"/>
    <w:rsid w:val="002D3DEE"/>
    <w:rsid w:val="002E0388"/>
    <w:rsid w:val="002E0E5B"/>
    <w:rsid w:val="002E3A3A"/>
    <w:rsid w:val="002E57F4"/>
    <w:rsid w:val="002F07CF"/>
    <w:rsid w:val="002F307F"/>
    <w:rsid w:val="002F33C8"/>
    <w:rsid w:val="003043F3"/>
    <w:rsid w:val="00305D28"/>
    <w:rsid w:val="00313EF2"/>
    <w:rsid w:val="003240C4"/>
    <w:rsid w:val="003267F2"/>
    <w:rsid w:val="00326A7D"/>
    <w:rsid w:val="0033136F"/>
    <w:rsid w:val="003315D2"/>
    <w:rsid w:val="00340CB7"/>
    <w:rsid w:val="003430DC"/>
    <w:rsid w:val="003569F0"/>
    <w:rsid w:val="0036158C"/>
    <w:rsid w:val="00362655"/>
    <w:rsid w:val="003738AA"/>
    <w:rsid w:val="00377D16"/>
    <w:rsid w:val="003805DA"/>
    <w:rsid w:val="0038265F"/>
    <w:rsid w:val="003855D1"/>
    <w:rsid w:val="00385EAE"/>
    <w:rsid w:val="0039092E"/>
    <w:rsid w:val="003916B8"/>
    <w:rsid w:val="003965FE"/>
    <w:rsid w:val="00397D4A"/>
    <w:rsid w:val="003A100B"/>
    <w:rsid w:val="003A1F41"/>
    <w:rsid w:val="003B4147"/>
    <w:rsid w:val="003B5BDA"/>
    <w:rsid w:val="003C1141"/>
    <w:rsid w:val="003C333B"/>
    <w:rsid w:val="003C63AD"/>
    <w:rsid w:val="003D09BF"/>
    <w:rsid w:val="003D5870"/>
    <w:rsid w:val="003E172F"/>
    <w:rsid w:val="003E64A6"/>
    <w:rsid w:val="003F36C7"/>
    <w:rsid w:val="003F730D"/>
    <w:rsid w:val="003F755F"/>
    <w:rsid w:val="003F7D4D"/>
    <w:rsid w:val="00415861"/>
    <w:rsid w:val="0042298F"/>
    <w:rsid w:val="00425B2A"/>
    <w:rsid w:val="0042653A"/>
    <w:rsid w:val="004351C1"/>
    <w:rsid w:val="004357E9"/>
    <w:rsid w:val="00442788"/>
    <w:rsid w:val="00454239"/>
    <w:rsid w:val="00454B7B"/>
    <w:rsid w:val="0045581D"/>
    <w:rsid w:val="00457877"/>
    <w:rsid w:val="00460320"/>
    <w:rsid w:val="004677C7"/>
    <w:rsid w:val="004756A6"/>
    <w:rsid w:val="00475A15"/>
    <w:rsid w:val="004801D8"/>
    <w:rsid w:val="0049213C"/>
    <w:rsid w:val="004926B4"/>
    <w:rsid w:val="004A27C0"/>
    <w:rsid w:val="004A30FB"/>
    <w:rsid w:val="004C08C3"/>
    <w:rsid w:val="004C2EAB"/>
    <w:rsid w:val="004D1469"/>
    <w:rsid w:val="004D1CA8"/>
    <w:rsid w:val="004D3144"/>
    <w:rsid w:val="004D3F22"/>
    <w:rsid w:val="004D413D"/>
    <w:rsid w:val="004E6722"/>
    <w:rsid w:val="00500AF7"/>
    <w:rsid w:val="00510E4C"/>
    <w:rsid w:val="00512CAC"/>
    <w:rsid w:val="005157C2"/>
    <w:rsid w:val="00515E72"/>
    <w:rsid w:val="00516EFD"/>
    <w:rsid w:val="0051738A"/>
    <w:rsid w:val="00520EE4"/>
    <w:rsid w:val="00536ABE"/>
    <w:rsid w:val="0054099A"/>
    <w:rsid w:val="005422F4"/>
    <w:rsid w:val="00563D3A"/>
    <w:rsid w:val="00564588"/>
    <w:rsid w:val="005654C3"/>
    <w:rsid w:val="00571FED"/>
    <w:rsid w:val="00572D0C"/>
    <w:rsid w:val="00573B25"/>
    <w:rsid w:val="00582D07"/>
    <w:rsid w:val="00583BDF"/>
    <w:rsid w:val="00584F15"/>
    <w:rsid w:val="005866DE"/>
    <w:rsid w:val="00592705"/>
    <w:rsid w:val="00592D98"/>
    <w:rsid w:val="00593023"/>
    <w:rsid w:val="00594221"/>
    <w:rsid w:val="005A22D5"/>
    <w:rsid w:val="005A2931"/>
    <w:rsid w:val="005A771A"/>
    <w:rsid w:val="005B01DA"/>
    <w:rsid w:val="005B0F8D"/>
    <w:rsid w:val="005C324D"/>
    <w:rsid w:val="005C6113"/>
    <w:rsid w:val="005C7513"/>
    <w:rsid w:val="005C77F8"/>
    <w:rsid w:val="005D3EF5"/>
    <w:rsid w:val="005E53DD"/>
    <w:rsid w:val="005F10D7"/>
    <w:rsid w:val="005F161E"/>
    <w:rsid w:val="005F364A"/>
    <w:rsid w:val="005F60B9"/>
    <w:rsid w:val="00606C34"/>
    <w:rsid w:val="00616166"/>
    <w:rsid w:val="00616400"/>
    <w:rsid w:val="00620968"/>
    <w:rsid w:val="006211ED"/>
    <w:rsid w:val="006257FD"/>
    <w:rsid w:val="00626397"/>
    <w:rsid w:val="006279C1"/>
    <w:rsid w:val="006315DB"/>
    <w:rsid w:val="0063675C"/>
    <w:rsid w:val="0063785E"/>
    <w:rsid w:val="00661620"/>
    <w:rsid w:val="006646E5"/>
    <w:rsid w:val="00667C5E"/>
    <w:rsid w:val="00670AC4"/>
    <w:rsid w:val="0068112A"/>
    <w:rsid w:val="00694A2B"/>
    <w:rsid w:val="00696EE3"/>
    <w:rsid w:val="006A18C5"/>
    <w:rsid w:val="006A43C2"/>
    <w:rsid w:val="006A796D"/>
    <w:rsid w:val="006B2197"/>
    <w:rsid w:val="006B3731"/>
    <w:rsid w:val="006B3D0F"/>
    <w:rsid w:val="006B6F46"/>
    <w:rsid w:val="006C11AF"/>
    <w:rsid w:val="006D6248"/>
    <w:rsid w:val="006E2196"/>
    <w:rsid w:val="006F4942"/>
    <w:rsid w:val="006F53B3"/>
    <w:rsid w:val="007021DB"/>
    <w:rsid w:val="007046D1"/>
    <w:rsid w:val="00712A82"/>
    <w:rsid w:val="00721D62"/>
    <w:rsid w:val="00725F29"/>
    <w:rsid w:val="0073345A"/>
    <w:rsid w:val="00740ACC"/>
    <w:rsid w:val="00745327"/>
    <w:rsid w:val="007552A9"/>
    <w:rsid w:val="007668B3"/>
    <w:rsid w:val="007744D4"/>
    <w:rsid w:val="0077649A"/>
    <w:rsid w:val="00783EC8"/>
    <w:rsid w:val="0078760A"/>
    <w:rsid w:val="007A2627"/>
    <w:rsid w:val="007B7939"/>
    <w:rsid w:val="007D3CE3"/>
    <w:rsid w:val="007F4C67"/>
    <w:rsid w:val="007F5759"/>
    <w:rsid w:val="008025C0"/>
    <w:rsid w:val="00803F36"/>
    <w:rsid w:val="00811426"/>
    <w:rsid w:val="00811C03"/>
    <w:rsid w:val="008157B8"/>
    <w:rsid w:val="00815B45"/>
    <w:rsid w:val="0081674F"/>
    <w:rsid w:val="00817C10"/>
    <w:rsid w:val="00823854"/>
    <w:rsid w:val="00832DBB"/>
    <w:rsid w:val="00846A5C"/>
    <w:rsid w:val="00846AA6"/>
    <w:rsid w:val="00847332"/>
    <w:rsid w:val="008648B4"/>
    <w:rsid w:val="008727D8"/>
    <w:rsid w:val="0088637B"/>
    <w:rsid w:val="00887F38"/>
    <w:rsid w:val="00891895"/>
    <w:rsid w:val="008A09D7"/>
    <w:rsid w:val="008A1997"/>
    <w:rsid w:val="008A5D41"/>
    <w:rsid w:val="008A6863"/>
    <w:rsid w:val="008A6B66"/>
    <w:rsid w:val="008B0F85"/>
    <w:rsid w:val="008B41ED"/>
    <w:rsid w:val="008B73B2"/>
    <w:rsid w:val="008C101F"/>
    <w:rsid w:val="008C2058"/>
    <w:rsid w:val="008C322D"/>
    <w:rsid w:val="008D4A0D"/>
    <w:rsid w:val="008D5009"/>
    <w:rsid w:val="008E6418"/>
    <w:rsid w:val="008E77B8"/>
    <w:rsid w:val="008F1498"/>
    <w:rsid w:val="008F598D"/>
    <w:rsid w:val="0090054F"/>
    <w:rsid w:val="0090350E"/>
    <w:rsid w:val="00907A0B"/>
    <w:rsid w:val="00914583"/>
    <w:rsid w:val="00920D85"/>
    <w:rsid w:val="009211D1"/>
    <w:rsid w:val="00922E5F"/>
    <w:rsid w:val="00923113"/>
    <w:rsid w:val="00923C8F"/>
    <w:rsid w:val="009245A4"/>
    <w:rsid w:val="009268A3"/>
    <w:rsid w:val="009278F1"/>
    <w:rsid w:val="00934A9E"/>
    <w:rsid w:val="009428CE"/>
    <w:rsid w:val="00944C33"/>
    <w:rsid w:val="00947B86"/>
    <w:rsid w:val="00956343"/>
    <w:rsid w:val="009651E7"/>
    <w:rsid w:val="00965EF1"/>
    <w:rsid w:val="00980B01"/>
    <w:rsid w:val="00990D9C"/>
    <w:rsid w:val="009950E7"/>
    <w:rsid w:val="009A5CC6"/>
    <w:rsid w:val="009A6529"/>
    <w:rsid w:val="009B0777"/>
    <w:rsid w:val="009B1757"/>
    <w:rsid w:val="009B1AEB"/>
    <w:rsid w:val="009B6BDD"/>
    <w:rsid w:val="009C18DF"/>
    <w:rsid w:val="009C3A20"/>
    <w:rsid w:val="009D522B"/>
    <w:rsid w:val="009E19B6"/>
    <w:rsid w:val="009E5A02"/>
    <w:rsid w:val="009F222A"/>
    <w:rsid w:val="009F22F7"/>
    <w:rsid w:val="009F68A7"/>
    <w:rsid w:val="009F68C6"/>
    <w:rsid w:val="00A23170"/>
    <w:rsid w:val="00A24B43"/>
    <w:rsid w:val="00A273AA"/>
    <w:rsid w:val="00A50AC7"/>
    <w:rsid w:val="00A71D63"/>
    <w:rsid w:val="00A72B1A"/>
    <w:rsid w:val="00A8142A"/>
    <w:rsid w:val="00A86268"/>
    <w:rsid w:val="00A95855"/>
    <w:rsid w:val="00A96F20"/>
    <w:rsid w:val="00A978E9"/>
    <w:rsid w:val="00AA3E24"/>
    <w:rsid w:val="00AA6222"/>
    <w:rsid w:val="00AB22B7"/>
    <w:rsid w:val="00AC46C0"/>
    <w:rsid w:val="00AC5979"/>
    <w:rsid w:val="00AC68F7"/>
    <w:rsid w:val="00AD3593"/>
    <w:rsid w:val="00AD4BAC"/>
    <w:rsid w:val="00AE45F5"/>
    <w:rsid w:val="00AE6843"/>
    <w:rsid w:val="00AE6CEB"/>
    <w:rsid w:val="00AF1237"/>
    <w:rsid w:val="00AF4AA2"/>
    <w:rsid w:val="00B00FF1"/>
    <w:rsid w:val="00B06DFB"/>
    <w:rsid w:val="00B1168D"/>
    <w:rsid w:val="00B279C0"/>
    <w:rsid w:val="00B36851"/>
    <w:rsid w:val="00B37715"/>
    <w:rsid w:val="00B50817"/>
    <w:rsid w:val="00B55C41"/>
    <w:rsid w:val="00B56034"/>
    <w:rsid w:val="00B56229"/>
    <w:rsid w:val="00B57465"/>
    <w:rsid w:val="00B66C86"/>
    <w:rsid w:val="00B71A8B"/>
    <w:rsid w:val="00B764EA"/>
    <w:rsid w:val="00B801CA"/>
    <w:rsid w:val="00B81236"/>
    <w:rsid w:val="00B83C1E"/>
    <w:rsid w:val="00B92C14"/>
    <w:rsid w:val="00B95BCA"/>
    <w:rsid w:val="00BA57FB"/>
    <w:rsid w:val="00BB4300"/>
    <w:rsid w:val="00BC1B28"/>
    <w:rsid w:val="00BC21B2"/>
    <w:rsid w:val="00BD14D9"/>
    <w:rsid w:val="00BD2093"/>
    <w:rsid w:val="00BF2307"/>
    <w:rsid w:val="00C01676"/>
    <w:rsid w:val="00C02646"/>
    <w:rsid w:val="00C027CB"/>
    <w:rsid w:val="00C036B8"/>
    <w:rsid w:val="00C10267"/>
    <w:rsid w:val="00C11EA3"/>
    <w:rsid w:val="00C20267"/>
    <w:rsid w:val="00C2216B"/>
    <w:rsid w:val="00C23053"/>
    <w:rsid w:val="00C24B34"/>
    <w:rsid w:val="00C27425"/>
    <w:rsid w:val="00C32703"/>
    <w:rsid w:val="00C45D37"/>
    <w:rsid w:val="00C51A4A"/>
    <w:rsid w:val="00C53AFD"/>
    <w:rsid w:val="00C54FD6"/>
    <w:rsid w:val="00C56400"/>
    <w:rsid w:val="00C564DB"/>
    <w:rsid w:val="00C61336"/>
    <w:rsid w:val="00C628FA"/>
    <w:rsid w:val="00C650B9"/>
    <w:rsid w:val="00C77BEA"/>
    <w:rsid w:val="00C81983"/>
    <w:rsid w:val="00C82B41"/>
    <w:rsid w:val="00C86553"/>
    <w:rsid w:val="00C86C1E"/>
    <w:rsid w:val="00C965E1"/>
    <w:rsid w:val="00C966C9"/>
    <w:rsid w:val="00CA3DA7"/>
    <w:rsid w:val="00CA4996"/>
    <w:rsid w:val="00CB23AC"/>
    <w:rsid w:val="00CB6D21"/>
    <w:rsid w:val="00CD107E"/>
    <w:rsid w:val="00CE0469"/>
    <w:rsid w:val="00CE0B82"/>
    <w:rsid w:val="00CE2352"/>
    <w:rsid w:val="00CE6EA2"/>
    <w:rsid w:val="00CF0D2A"/>
    <w:rsid w:val="00D07464"/>
    <w:rsid w:val="00D259B1"/>
    <w:rsid w:val="00D26FA2"/>
    <w:rsid w:val="00D34B73"/>
    <w:rsid w:val="00D34BDC"/>
    <w:rsid w:val="00D503E2"/>
    <w:rsid w:val="00D525EA"/>
    <w:rsid w:val="00D62B9B"/>
    <w:rsid w:val="00D75D09"/>
    <w:rsid w:val="00D8404B"/>
    <w:rsid w:val="00D84D9E"/>
    <w:rsid w:val="00D84F04"/>
    <w:rsid w:val="00D945EE"/>
    <w:rsid w:val="00D95CEF"/>
    <w:rsid w:val="00D96BA1"/>
    <w:rsid w:val="00DA5E74"/>
    <w:rsid w:val="00DB1F9A"/>
    <w:rsid w:val="00DB2DB1"/>
    <w:rsid w:val="00DB56DA"/>
    <w:rsid w:val="00DB5E50"/>
    <w:rsid w:val="00DB7DFC"/>
    <w:rsid w:val="00DB7F89"/>
    <w:rsid w:val="00DC37C1"/>
    <w:rsid w:val="00DC3CDA"/>
    <w:rsid w:val="00DC4C11"/>
    <w:rsid w:val="00DC66BD"/>
    <w:rsid w:val="00DD144F"/>
    <w:rsid w:val="00DD4D8B"/>
    <w:rsid w:val="00DD5B19"/>
    <w:rsid w:val="00DD7BA8"/>
    <w:rsid w:val="00DE28C5"/>
    <w:rsid w:val="00DE4566"/>
    <w:rsid w:val="00DE62D7"/>
    <w:rsid w:val="00DF2C27"/>
    <w:rsid w:val="00DF2F80"/>
    <w:rsid w:val="00E00A2E"/>
    <w:rsid w:val="00E04967"/>
    <w:rsid w:val="00E059DE"/>
    <w:rsid w:val="00E06B04"/>
    <w:rsid w:val="00E076BD"/>
    <w:rsid w:val="00E116DA"/>
    <w:rsid w:val="00E12E49"/>
    <w:rsid w:val="00E1618F"/>
    <w:rsid w:val="00E1741B"/>
    <w:rsid w:val="00E20B0F"/>
    <w:rsid w:val="00E252F0"/>
    <w:rsid w:val="00E35CA3"/>
    <w:rsid w:val="00E35FB9"/>
    <w:rsid w:val="00E45618"/>
    <w:rsid w:val="00E456DA"/>
    <w:rsid w:val="00E47EE4"/>
    <w:rsid w:val="00E5075A"/>
    <w:rsid w:val="00E51A95"/>
    <w:rsid w:val="00E55E8A"/>
    <w:rsid w:val="00E57DC7"/>
    <w:rsid w:val="00E60056"/>
    <w:rsid w:val="00E636DF"/>
    <w:rsid w:val="00E6569C"/>
    <w:rsid w:val="00E6663E"/>
    <w:rsid w:val="00E70BBD"/>
    <w:rsid w:val="00E7422A"/>
    <w:rsid w:val="00E76A59"/>
    <w:rsid w:val="00E84884"/>
    <w:rsid w:val="00E911F1"/>
    <w:rsid w:val="00E91566"/>
    <w:rsid w:val="00E91DFB"/>
    <w:rsid w:val="00E933D4"/>
    <w:rsid w:val="00EA06F8"/>
    <w:rsid w:val="00EA0D02"/>
    <w:rsid w:val="00EA305F"/>
    <w:rsid w:val="00EA3D91"/>
    <w:rsid w:val="00EA7238"/>
    <w:rsid w:val="00EB10E7"/>
    <w:rsid w:val="00EB2BD9"/>
    <w:rsid w:val="00EB3AAA"/>
    <w:rsid w:val="00EB6F33"/>
    <w:rsid w:val="00EB710D"/>
    <w:rsid w:val="00EC3EC3"/>
    <w:rsid w:val="00EC5B3C"/>
    <w:rsid w:val="00EC69C2"/>
    <w:rsid w:val="00ED490B"/>
    <w:rsid w:val="00ED7FCD"/>
    <w:rsid w:val="00EE2B52"/>
    <w:rsid w:val="00EE48D3"/>
    <w:rsid w:val="00EF0E4D"/>
    <w:rsid w:val="00EF68BB"/>
    <w:rsid w:val="00F03310"/>
    <w:rsid w:val="00F05B6E"/>
    <w:rsid w:val="00F0616A"/>
    <w:rsid w:val="00F12137"/>
    <w:rsid w:val="00F151BF"/>
    <w:rsid w:val="00F219D1"/>
    <w:rsid w:val="00F263B8"/>
    <w:rsid w:val="00F265D7"/>
    <w:rsid w:val="00F35284"/>
    <w:rsid w:val="00F432BF"/>
    <w:rsid w:val="00F433D8"/>
    <w:rsid w:val="00F435C3"/>
    <w:rsid w:val="00F47874"/>
    <w:rsid w:val="00F5020A"/>
    <w:rsid w:val="00F57BC9"/>
    <w:rsid w:val="00F66625"/>
    <w:rsid w:val="00F71ECD"/>
    <w:rsid w:val="00F7469C"/>
    <w:rsid w:val="00F759C2"/>
    <w:rsid w:val="00F76A68"/>
    <w:rsid w:val="00F84995"/>
    <w:rsid w:val="00F9346C"/>
    <w:rsid w:val="00FA1DB4"/>
    <w:rsid w:val="00FA20FE"/>
    <w:rsid w:val="00FB0772"/>
    <w:rsid w:val="00FB6E71"/>
    <w:rsid w:val="00FC15A4"/>
    <w:rsid w:val="00FC3DD0"/>
    <w:rsid w:val="00FD0659"/>
    <w:rsid w:val="00FD2930"/>
    <w:rsid w:val="00FD7292"/>
    <w:rsid w:val="00FE00FB"/>
    <w:rsid w:val="00FE0571"/>
    <w:rsid w:val="00FE641C"/>
    <w:rsid w:val="00FE6CE4"/>
    <w:rsid w:val="00FF486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E00A7"/>
  <w15:docId w15:val="{0585E068-D476-430A-BA27-F8BB7FC9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16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9585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F759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93B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3A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73AA"/>
    <w:rPr>
      <w:rFonts w:ascii="Tahoma" w:hAnsi="Tahoma" w:cs="Tahoma"/>
      <w:sz w:val="16"/>
      <w:szCs w:val="16"/>
    </w:rPr>
  </w:style>
  <w:style w:type="paragraph" w:styleId="Header">
    <w:name w:val="header"/>
    <w:basedOn w:val="Normal"/>
    <w:link w:val="HeaderChar"/>
    <w:uiPriority w:val="99"/>
    <w:unhideWhenUsed/>
    <w:rsid w:val="00A2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3AA"/>
  </w:style>
  <w:style w:type="paragraph" w:styleId="Footer">
    <w:name w:val="footer"/>
    <w:basedOn w:val="Normal"/>
    <w:link w:val="FooterChar"/>
    <w:uiPriority w:val="99"/>
    <w:unhideWhenUsed/>
    <w:rsid w:val="00A2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3AA"/>
  </w:style>
  <w:style w:type="paragraph" w:styleId="ListParagraph">
    <w:name w:val="List Paragraph"/>
    <w:basedOn w:val="Normal"/>
    <w:uiPriority w:val="34"/>
    <w:qFormat/>
    <w:rsid w:val="002A259E"/>
    <w:pPr>
      <w:ind w:left="720"/>
      <w:contextualSpacing/>
    </w:pPr>
    <w:rPr>
      <w:lang w:val="en-GB"/>
    </w:rPr>
  </w:style>
  <w:style w:type="character" w:styleId="Hyperlink">
    <w:name w:val="Hyperlink"/>
    <w:uiPriority w:val="99"/>
    <w:unhideWhenUsed/>
    <w:rsid w:val="008E6418"/>
    <w:rPr>
      <w:color w:val="0000FF"/>
      <w:u w:val="single"/>
    </w:rPr>
  </w:style>
  <w:style w:type="character" w:customStyle="1" w:styleId="Heading1Char">
    <w:name w:val="Heading 1 Char"/>
    <w:link w:val="Heading1"/>
    <w:uiPriority w:val="9"/>
    <w:rsid w:val="00A95855"/>
    <w:rPr>
      <w:rFonts w:ascii="Calibri Light" w:eastAsia="Times New Roman" w:hAnsi="Calibri Light" w:cs="Times New Roman"/>
      <w:b/>
      <w:bCs/>
      <w:kern w:val="32"/>
      <w:sz w:val="32"/>
      <w:szCs w:val="32"/>
      <w:lang w:val="en-US" w:eastAsia="en-US"/>
    </w:rPr>
  </w:style>
  <w:style w:type="paragraph" w:styleId="TOCHeading">
    <w:name w:val="TOC Heading"/>
    <w:basedOn w:val="Heading1"/>
    <w:next w:val="Normal"/>
    <w:uiPriority w:val="39"/>
    <w:unhideWhenUsed/>
    <w:qFormat/>
    <w:rsid w:val="00A95855"/>
    <w:pPr>
      <w:keepLines/>
      <w:spacing w:after="0" w:line="259" w:lineRule="auto"/>
      <w:outlineLvl w:val="9"/>
    </w:pPr>
    <w:rPr>
      <w:b w:val="0"/>
      <w:bCs w:val="0"/>
      <w:color w:val="2F5496"/>
      <w:kern w:val="0"/>
    </w:rPr>
  </w:style>
  <w:style w:type="paragraph" w:styleId="NormalWeb">
    <w:name w:val="Normal (Web)"/>
    <w:basedOn w:val="Normal"/>
    <w:uiPriority w:val="99"/>
    <w:unhideWhenUsed/>
    <w:rsid w:val="00385EAE"/>
    <w:pPr>
      <w:spacing w:before="100" w:beforeAutospacing="1" w:after="100" w:afterAutospacing="1" w:line="240" w:lineRule="auto"/>
    </w:pPr>
    <w:rPr>
      <w:rFonts w:ascii="Times New Roman" w:eastAsia="Times New Roman" w:hAnsi="Times New Roman"/>
      <w:sz w:val="24"/>
      <w:szCs w:val="24"/>
      <w:lang w:val="en-SG" w:eastAsia="en-SG"/>
    </w:rPr>
  </w:style>
  <w:style w:type="character" w:customStyle="1" w:styleId="Heading2Char">
    <w:name w:val="Heading 2 Char"/>
    <w:basedOn w:val="DefaultParagraphFont"/>
    <w:link w:val="Heading2"/>
    <w:uiPriority w:val="9"/>
    <w:semiHidden/>
    <w:rsid w:val="00F759C2"/>
    <w:rPr>
      <w:rFonts w:asciiTheme="majorHAnsi" w:eastAsiaTheme="majorEastAsia" w:hAnsiTheme="majorHAnsi" w:cstheme="majorBidi"/>
      <w:b/>
      <w:bCs/>
      <w:i/>
      <w:iCs/>
      <w:sz w:val="28"/>
      <w:szCs w:val="28"/>
      <w:lang w:val="en-US" w:eastAsia="en-US"/>
    </w:rPr>
  </w:style>
  <w:style w:type="table" w:styleId="TableGrid">
    <w:name w:val="Table Grid"/>
    <w:basedOn w:val="TableNormal"/>
    <w:uiPriority w:val="39"/>
    <w:rsid w:val="00934A9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B710D"/>
    <w:pPr>
      <w:spacing w:after="0" w:line="240" w:lineRule="auto"/>
    </w:pPr>
    <w:rPr>
      <w:rFonts w:cs="Consolas"/>
      <w:szCs w:val="21"/>
      <w:lang w:val="en-SG"/>
    </w:rPr>
  </w:style>
  <w:style w:type="character" w:customStyle="1" w:styleId="PlainTextChar">
    <w:name w:val="Plain Text Char"/>
    <w:basedOn w:val="DefaultParagraphFont"/>
    <w:link w:val="PlainText"/>
    <w:uiPriority w:val="99"/>
    <w:rsid w:val="00EB710D"/>
    <w:rPr>
      <w:rFonts w:cs="Consolas"/>
      <w:sz w:val="22"/>
      <w:szCs w:val="21"/>
      <w:lang w:eastAsia="en-US"/>
    </w:rPr>
  </w:style>
  <w:style w:type="character" w:styleId="Emphasis">
    <w:name w:val="Emphasis"/>
    <w:uiPriority w:val="20"/>
    <w:qFormat/>
    <w:rsid w:val="00712A82"/>
    <w:rPr>
      <w:i/>
      <w:iCs/>
    </w:rPr>
  </w:style>
  <w:style w:type="paragraph" w:styleId="TOC1">
    <w:name w:val="toc 1"/>
    <w:basedOn w:val="Normal"/>
    <w:next w:val="Normal"/>
    <w:autoRedefine/>
    <w:uiPriority w:val="39"/>
    <w:semiHidden/>
    <w:unhideWhenUsed/>
    <w:rsid w:val="00DB1F9A"/>
    <w:pPr>
      <w:spacing w:after="100"/>
    </w:pPr>
  </w:style>
  <w:style w:type="paragraph" w:styleId="TOC2">
    <w:name w:val="toc 2"/>
    <w:basedOn w:val="Normal"/>
    <w:next w:val="Normal"/>
    <w:autoRedefine/>
    <w:uiPriority w:val="39"/>
    <w:semiHidden/>
    <w:unhideWhenUsed/>
    <w:rsid w:val="00DB1F9A"/>
    <w:pPr>
      <w:spacing w:after="100"/>
      <w:ind w:left="220"/>
    </w:pPr>
  </w:style>
  <w:style w:type="character" w:customStyle="1" w:styleId="st1">
    <w:name w:val="st1"/>
    <w:basedOn w:val="DefaultParagraphFont"/>
    <w:rsid w:val="003240C4"/>
  </w:style>
  <w:style w:type="character" w:customStyle="1" w:styleId="Heading3Char">
    <w:name w:val="Heading 3 Char"/>
    <w:basedOn w:val="DefaultParagraphFont"/>
    <w:link w:val="Heading3"/>
    <w:uiPriority w:val="9"/>
    <w:semiHidden/>
    <w:rsid w:val="00093BAE"/>
    <w:rPr>
      <w:rFonts w:asciiTheme="majorHAnsi" w:eastAsiaTheme="majorEastAsia" w:hAnsiTheme="majorHAnsi" w:cstheme="majorBidi"/>
      <w:color w:val="1F3763" w:themeColor="accent1" w:themeShade="7F"/>
      <w:sz w:val="24"/>
      <w:szCs w:val="24"/>
      <w:lang w:val="en-US" w:eastAsia="en-US"/>
    </w:rPr>
  </w:style>
  <w:style w:type="character" w:customStyle="1" w:styleId="UnresolvedMention1">
    <w:name w:val="Unresolved Mention1"/>
    <w:basedOn w:val="DefaultParagraphFont"/>
    <w:uiPriority w:val="99"/>
    <w:semiHidden/>
    <w:unhideWhenUsed/>
    <w:rsid w:val="00B66C86"/>
    <w:rPr>
      <w:color w:val="808080"/>
      <w:shd w:val="clear" w:color="auto" w:fill="E6E6E6"/>
    </w:rPr>
  </w:style>
  <w:style w:type="paragraph" w:styleId="NoSpacing">
    <w:name w:val="No Spacing"/>
    <w:uiPriority w:val="1"/>
    <w:qFormat/>
    <w:rsid w:val="00FA1DB4"/>
    <w:rPr>
      <w:sz w:val="22"/>
      <w:szCs w:val="22"/>
      <w:lang w:val="en-US" w:eastAsia="en-US"/>
    </w:rPr>
  </w:style>
  <w:style w:type="character" w:styleId="UnresolvedMention">
    <w:name w:val="Unresolved Mention"/>
    <w:basedOn w:val="DefaultParagraphFont"/>
    <w:uiPriority w:val="99"/>
    <w:rsid w:val="00163F50"/>
    <w:rPr>
      <w:color w:val="605E5C"/>
      <w:shd w:val="clear" w:color="auto" w:fill="E1DFDD"/>
    </w:rPr>
  </w:style>
  <w:style w:type="table" w:customStyle="1" w:styleId="TableGrid1">
    <w:name w:val="Table Grid1"/>
    <w:basedOn w:val="TableNormal"/>
    <w:next w:val="TableGrid"/>
    <w:uiPriority w:val="39"/>
    <w:rsid w:val="00F57BC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333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D21"/>
    <w:rPr>
      <w:sz w:val="16"/>
      <w:szCs w:val="16"/>
    </w:rPr>
  </w:style>
  <w:style w:type="paragraph" w:styleId="CommentText">
    <w:name w:val="annotation text"/>
    <w:basedOn w:val="Normal"/>
    <w:link w:val="CommentTextChar"/>
    <w:uiPriority w:val="99"/>
    <w:semiHidden/>
    <w:unhideWhenUsed/>
    <w:rsid w:val="00CB6D21"/>
    <w:pPr>
      <w:spacing w:line="240" w:lineRule="auto"/>
    </w:pPr>
    <w:rPr>
      <w:sz w:val="20"/>
      <w:szCs w:val="20"/>
    </w:rPr>
  </w:style>
  <w:style w:type="character" w:customStyle="1" w:styleId="CommentTextChar">
    <w:name w:val="Comment Text Char"/>
    <w:basedOn w:val="DefaultParagraphFont"/>
    <w:link w:val="CommentText"/>
    <w:uiPriority w:val="99"/>
    <w:semiHidden/>
    <w:rsid w:val="00CB6D21"/>
    <w:rPr>
      <w:lang w:val="en-US" w:eastAsia="en-US"/>
    </w:rPr>
  </w:style>
  <w:style w:type="paragraph" w:styleId="CommentSubject">
    <w:name w:val="annotation subject"/>
    <w:basedOn w:val="CommentText"/>
    <w:next w:val="CommentText"/>
    <w:link w:val="CommentSubjectChar"/>
    <w:uiPriority w:val="99"/>
    <w:semiHidden/>
    <w:unhideWhenUsed/>
    <w:rsid w:val="00CB6D21"/>
    <w:rPr>
      <w:b/>
      <w:bCs/>
    </w:rPr>
  </w:style>
  <w:style w:type="character" w:customStyle="1" w:styleId="CommentSubjectChar">
    <w:name w:val="Comment Subject Char"/>
    <w:basedOn w:val="CommentTextChar"/>
    <w:link w:val="CommentSubject"/>
    <w:uiPriority w:val="99"/>
    <w:semiHidden/>
    <w:rsid w:val="00CB6D21"/>
    <w:rPr>
      <w:b/>
      <w:bCs/>
      <w:lang w:val="en-US" w:eastAsia="en-US"/>
    </w:rPr>
  </w:style>
  <w:style w:type="character" w:styleId="FollowedHyperlink">
    <w:name w:val="FollowedHyperlink"/>
    <w:basedOn w:val="DefaultParagraphFont"/>
    <w:uiPriority w:val="99"/>
    <w:semiHidden/>
    <w:unhideWhenUsed/>
    <w:rsid w:val="00846A5C"/>
    <w:rPr>
      <w:color w:val="954F72" w:themeColor="followedHyperlink"/>
      <w:u w:val="single"/>
    </w:rPr>
  </w:style>
  <w:style w:type="paragraph" w:styleId="EndnoteText">
    <w:name w:val="endnote text"/>
    <w:basedOn w:val="Normal"/>
    <w:link w:val="EndnoteTextChar"/>
    <w:uiPriority w:val="99"/>
    <w:semiHidden/>
    <w:unhideWhenUsed/>
    <w:rsid w:val="005D3EF5"/>
    <w:pPr>
      <w:spacing w:after="0" w:line="240" w:lineRule="auto"/>
    </w:pPr>
    <w:rPr>
      <w:rFonts w:asciiTheme="minorHAnsi" w:eastAsiaTheme="minorEastAsia" w:hAnsiTheme="minorHAnsi" w:cstheme="minorBidi"/>
      <w:kern w:val="2"/>
      <w:sz w:val="20"/>
      <w:szCs w:val="20"/>
      <w:lang w:val="en-SG" w:eastAsia="zh-CN"/>
      <w14:ligatures w14:val="standardContextual"/>
    </w:rPr>
  </w:style>
  <w:style w:type="character" w:customStyle="1" w:styleId="EndnoteTextChar">
    <w:name w:val="Endnote Text Char"/>
    <w:basedOn w:val="DefaultParagraphFont"/>
    <w:link w:val="EndnoteText"/>
    <w:uiPriority w:val="99"/>
    <w:semiHidden/>
    <w:rsid w:val="005D3EF5"/>
    <w:rPr>
      <w:rFonts w:asciiTheme="minorHAnsi" w:eastAsiaTheme="minorEastAsia" w:hAnsiTheme="minorHAnsi" w:cstheme="minorBidi"/>
      <w:kern w:val="2"/>
      <w:lang w:eastAsia="zh-CN"/>
      <w14:ligatures w14:val="standardContextual"/>
    </w:rPr>
  </w:style>
  <w:style w:type="character" w:styleId="EndnoteReference">
    <w:name w:val="endnote reference"/>
    <w:basedOn w:val="DefaultParagraphFont"/>
    <w:uiPriority w:val="99"/>
    <w:semiHidden/>
    <w:unhideWhenUsed/>
    <w:rsid w:val="005D3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3960">
      <w:bodyDiv w:val="1"/>
      <w:marLeft w:val="0"/>
      <w:marRight w:val="0"/>
      <w:marTop w:val="0"/>
      <w:marBottom w:val="0"/>
      <w:divBdr>
        <w:top w:val="none" w:sz="0" w:space="0" w:color="auto"/>
        <w:left w:val="none" w:sz="0" w:space="0" w:color="auto"/>
        <w:bottom w:val="none" w:sz="0" w:space="0" w:color="auto"/>
        <w:right w:val="none" w:sz="0" w:space="0" w:color="auto"/>
      </w:divBdr>
    </w:div>
    <w:div w:id="82072853">
      <w:bodyDiv w:val="1"/>
      <w:marLeft w:val="0"/>
      <w:marRight w:val="0"/>
      <w:marTop w:val="0"/>
      <w:marBottom w:val="0"/>
      <w:divBdr>
        <w:top w:val="none" w:sz="0" w:space="0" w:color="auto"/>
        <w:left w:val="none" w:sz="0" w:space="0" w:color="auto"/>
        <w:bottom w:val="none" w:sz="0" w:space="0" w:color="auto"/>
        <w:right w:val="none" w:sz="0" w:space="0" w:color="auto"/>
      </w:divBdr>
    </w:div>
    <w:div w:id="90006375">
      <w:bodyDiv w:val="1"/>
      <w:marLeft w:val="0"/>
      <w:marRight w:val="0"/>
      <w:marTop w:val="0"/>
      <w:marBottom w:val="0"/>
      <w:divBdr>
        <w:top w:val="none" w:sz="0" w:space="0" w:color="auto"/>
        <w:left w:val="none" w:sz="0" w:space="0" w:color="auto"/>
        <w:bottom w:val="none" w:sz="0" w:space="0" w:color="auto"/>
        <w:right w:val="none" w:sz="0" w:space="0" w:color="auto"/>
      </w:divBdr>
      <w:divsChild>
        <w:div w:id="977413198">
          <w:marLeft w:val="274"/>
          <w:marRight w:val="0"/>
          <w:marTop w:val="0"/>
          <w:marBottom w:val="0"/>
          <w:divBdr>
            <w:top w:val="none" w:sz="0" w:space="0" w:color="auto"/>
            <w:left w:val="none" w:sz="0" w:space="0" w:color="auto"/>
            <w:bottom w:val="none" w:sz="0" w:space="0" w:color="auto"/>
            <w:right w:val="none" w:sz="0" w:space="0" w:color="auto"/>
          </w:divBdr>
        </w:div>
        <w:div w:id="1232161435">
          <w:marLeft w:val="274"/>
          <w:marRight w:val="0"/>
          <w:marTop w:val="0"/>
          <w:marBottom w:val="0"/>
          <w:divBdr>
            <w:top w:val="none" w:sz="0" w:space="0" w:color="auto"/>
            <w:left w:val="none" w:sz="0" w:space="0" w:color="auto"/>
            <w:bottom w:val="none" w:sz="0" w:space="0" w:color="auto"/>
            <w:right w:val="none" w:sz="0" w:space="0" w:color="auto"/>
          </w:divBdr>
        </w:div>
        <w:div w:id="1383480328">
          <w:marLeft w:val="274"/>
          <w:marRight w:val="0"/>
          <w:marTop w:val="0"/>
          <w:marBottom w:val="0"/>
          <w:divBdr>
            <w:top w:val="none" w:sz="0" w:space="0" w:color="auto"/>
            <w:left w:val="none" w:sz="0" w:space="0" w:color="auto"/>
            <w:bottom w:val="none" w:sz="0" w:space="0" w:color="auto"/>
            <w:right w:val="none" w:sz="0" w:space="0" w:color="auto"/>
          </w:divBdr>
        </w:div>
        <w:div w:id="900143395">
          <w:marLeft w:val="274"/>
          <w:marRight w:val="0"/>
          <w:marTop w:val="0"/>
          <w:marBottom w:val="0"/>
          <w:divBdr>
            <w:top w:val="none" w:sz="0" w:space="0" w:color="auto"/>
            <w:left w:val="none" w:sz="0" w:space="0" w:color="auto"/>
            <w:bottom w:val="none" w:sz="0" w:space="0" w:color="auto"/>
            <w:right w:val="none" w:sz="0" w:space="0" w:color="auto"/>
          </w:divBdr>
        </w:div>
        <w:div w:id="396171790">
          <w:marLeft w:val="274"/>
          <w:marRight w:val="0"/>
          <w:marTop w:val="0"/>
          <w:marBottom w:val="0"/>
          <w:divBdr>
            <w:top w:val="none" w:sz="0" w:space="0" w:color="auto"/>
            <w:left w:val="none" w:sz="0" w:space="0" w:color="auto"/>
            <w:bottom w:val="none" w:sz="0" w:space="0" w:color="auto"/>
            <w:right w:val="none" w:sz="0" w:space="0" w:color="auto"/>
          </w:divBdr>
        </w:div>
        <w:div w:id="432867892">
          <w:marLeft w:val="274"/>
          <w:marRight w:val="0"/>
          <w:marTop w:val="0"/>
          <w:marBottom w:val="0"/>
          <w:divBdr>
            <w:top w:val="none" w:sz="0" w:space="0" w:color="auto"/>
            <w:left w:val="none" w:sz="0" w:space="0" w:color="auto"/>
            <w:bottom w:val="none" w:sz="0" w:space="0" w:color="auto"/>
            <w:right w:val="none" w:sz="0" w:space="0" w:color="auto"/>
          </w:divBdr>
        </w:div>
      </w:divsChild>
    </w:div>
    <w:div w:id="118181745">
      <w:bodyDiv w:val="1"/>
      <w:marLeft w:val="0"/>
      <w:marRight w:val="0"/>
      <w:marTop w:val="0"/>
      <w:marBottom w:val="0"/>
      <w:divBdr>
        <w:top w:val="none" w:sz="0" w:space="0" w:color="auto"/>
        <w:left w:val="none" w:sz="0" w:space="0" w:color="auto"/>
        <w:bottom w:val="none" w:sz="0" w:space="0" w:color="auto"/>
        <w:right w:val="none" w:sz="0" w:space="0" w:color="auto"/>
      </w:divBdr>
    </w:div>
    <w:div w:id="160582617">
      <w:bodyDiv w:val="1"/>
      <w:marLeft w:val="0"/>
      <w:marRight w:val="0"/>
      <w:marTop w:val="0"/>
      <w:marBottom w:val="0"/>
      <w:divBdr>
        <w:top w:val="none" w:sz="0" w:space="0" w:color="auto"/>
        <w:left w:val="none" w:sz="0" w:space="0" w:color="auto"/>
        <w:bottom w:val="none" w:sz="0" w:space="0" w:color="auto"/>
        <w:right w:val="none" w:sz="0" w:space="0" w:color="auto"/>
      </w:divBdr>
    </w:div>
    <w:div w:id="231696173">
      <w:bodyDiv w:val="1"/>
      <w:marLeft w:val="0"/>
      <w:marRight w:val="0"/>
      <w:marTop w:val="0"/>
      <w:marBottom w:val="0"/>
      <w:divBdr>
        <w:top w:val="none" w:sz="0" w:space="0" w:color="auto"/>
        <w:left w:val="none" w:sz="0" w:space="0" w:color="auto"/>
        <w:bottom w:val="none" w:sz="0" w:space="0" w:color="auto"/>
        <w:right w:val="none" w:sz="0" w:space="0" w:color="auto"/>
      </w:divBdr>
    </w:div>
    <w:div w:id="321545039">
      <w:bodyDiv w:val="1"/>
      <w:marLeft w:val="0"/>
      <w:marRight w:val="0"/>
      <w:marTop w:val="0"/>
      <w:marBottom w:val="0"/>
      <w:divBdr>
        <w:top w:val="none" w:sz="0" w:space="0" w:color="auto"/>
        <w:left w:val="none" w:sz="0" w:space="0" w:color="auto"/>
        <w:bottom w:val="none" w:sz="0" w:space="0" w:color="auto"/>
        <w:right w:val="none" w:sz="0" w:space="0" w:color="auto"/>
      </w:divBdr>
    </w:div>
    <w:div w:id="393240959">
      <w:bodyDiv w:val="1"/>
      <w:marLeft w:val="0"/>
      <w:marRight w:val="0"/>
      <w:marTop w:val="0"/>
      <w:marBottom w:val="0"/>
      <w:divBdr>
        <w:top w:val="none" w:sz="0" w:space="0" w:color="auto"/>
        <w:left w:val="none" w:sz="0" w:space="0" w:color="auto"/>
        <w:bottom w:val="none" w:sz="0" w:space="0" w:color="auto"/>
        <w:right w:val="none" w:sz="0" w:space="0" w:color="auto"/>
      </w:divBdr>
    </w:div>
    <w:div w:id="446580959">
      <w:bodyDiv w:val="1"/>
      <w:marLeft w:val="0"/>
      <w:marRight w:val="0"/>
      <w:marTop w:val="0"/>
      <w:marBottom w:val="0"/>
      <w:divBdr>
        <w:top w:val="none" w:sz="0" w:space="0" w:color="auto"/>
        <w:left w:val="none" w:sz="0" w:space="0" w:color="auto"/>
        <w:bottom w:val="none" w:sz="0" w:space="0" w:color="auto"/>
        <w:right w:val="none" w:sz="0" w:space="0" w:color="auto"/>
      </w:divBdr>
    </w:div>
    <w:div w:id="448285597">
      <w:bodyDiv w:val="1"/>
      <w:marLeft w:val="0"/>
      <w:marRight w:val="0"/>
      <w:marTop w:val="0"/>
      <w:marBottom w:val="0"/>
      <w:divBdr>
        <w:top w:val="none" w:sz="0" w:space="0" w:color="auto"/>
        <w:left w:val="none" w:sz="0" w:space="0" w:color="auto"/>
        <w:bottom w:val="none" w:sz="0" w:space="0" w:color="auto"/>
        <w:right w:val="none" w:sz="0" w:space="0" w:color="auto"/>
      </w:divBdr>
    </w:div>
    <w:div w:id="451168813">
      <w:bodyDiv w:val="1"/>
      <w:marLeft w:val="0"/>
      <w:marRight w:val="0"/>
      <w:marTop w:val="0"/>
      <w:marBottom w:val="0"/>
      <w:divBdr>
        <w:top w:val="none" w:sz="0" w:space="0" w:color="auto"/>
        <w:left w:val="none" w:sz="0" w:space="0" w:color="auto"/>
        <w:bottom w:val="none" w:sz="0" w:space="0" w:color="auto"/>
        <w:right w:val="none" w:sz="0" w:space="0" w:color="auto"/>
      </w:divBdr>
    </w:div>
    <w:div w:id="462965427">
      <w:bodyDiv w:val="1"/>
      <w:marLeft w:val="0"/>
      <w:marRight w:val="0"/>
      <w:marTop w:val="0"/>
      <w:marBottom w:val="0"/>
      <w:divBdr>
        <w:top w:val="none" w:sz="0" w:space="0" w:color="auto"/>
        <w:left w:val="none" w:sz="0" w:space="0" w:color="auto"/>
        <w:bottom w:val="none" w:sz="0" w:space="0" w:color="auto"/>
        <w:right w:val="none" w:sz="0" w:space="0" w:color="auto"/>
      </w:divBdr>
    </w:div>
    <w:div w:id="508715607">
      <w:bodyDiv w:val="1"/>
      <w:marLeft w:val="0"/>
      <w:marRight w:val="0"/>
      <w:marTop w:val="0"/>
      <w:marBottom w:val="0"/>
      <w:divBdr>
        <w:top w:val="none" w:sz="0" w:space="0" w:color="auto"/>
        <w:left w:val="none" w:sz="0" w:space="0" w:color="auto"/>
        <w:bottom w:val="none" w:sz="0" w:space="0" w:color="auto"/>
        <w:right w:val="none" w:sz="0" w:space="0" w:color="auto"/>
      </w:divBdr>
    </w:div>
    <w:div w:id="547498671">
      <w:bodyDiv w:val="1"/>
      <w:marLeft w:val="0"/>
      <w:marRight w:val="0"/>
      <w:marTop w:val="0"/>
      <w:marBottom w:val="0"/>
      <w:divBdr>
        <w:top w:val="none" w:sz="0" w:space="0" w:color="auto"/>
        <w:left w:val="none" w:sz="0" w:space="0" w:color="auto"/>
        <w:bottom w:val="none" w:sz="0" w:space="0" w:color="auto"/>
        <w:right w:val="none" w:sz="0" w:space="0" w:color="auto"/>
      </w:divBdr>
    </w:div>
    <w:div w:id="556355783">
      <w:bodyDiv w:val="1"/>
      <w:marLeft w:val="0"/>
      <w:marRight w:val="0"/>
      <w:marTop w:val="0"/>
      <w:marBottom w:val="0"/>
      <w:divBdr>
        <w:top w:val="none" w:sz="0" w:space="0" w:color="auto"/>
        <w:left w:val="none" w:sz="0" w:space="0" w:color="auto"/>
        <w:bottom w:val="none" w:sz="0" w:space="0" w:color="auto"/>
        <w:right w:val="none" w:sz="0" w:space="0" w:color="auto"/>
      </w:divBdr>
    </w:div>
    <w:div w:id="597446090">
      <w:bodyDiv w:val="1"/>
      <w:marLeft w:val="0"/>
      <w:marRight w:val="0"/>
      <w:marTop w:val="0"/>
      <w:marBottom w:val="0"/>
      <w:divBdr>
        <w:top w:val="none" w:sz="0" w:space="0" w:color="auto"/>
        <w:left w:val="none" w:sz="0" w:space="0" w:color="auto"/>
        <w:bottom w:val="none" w:sz="0" w:space="0" w:color="auto"/>
        <w:right w:val="none" w:sz="0" w:space="0" w:color="auto"/>
      </w:divBdr>
    </w:div>
    <w:div w:id="1093820130">
      <w:bodyDiv w:val="1"/>
      <w:marLeft w:val="0"/>
      <w:marRight w:val="0"/>
      <w:marTop w:val="0"/>
      <w:marBottom w:val="0"/>
      <w:divBdr>
        <w:top w:val="none" w:sz="0" w:space="0" w:color="auto"/>
        <w:left w:val="none" w:sz="0" w:space="0" w:color="auto"/>
        <w:bottom w:val="none" w:sz="0" w:space="0" w:color="auto"/>
        <w:right w:val="none" w:sz="0" w:space="0" w:color="auto"/>
      </w:divBdr>
    </w:div>
    <w:div w:id="1195388801">
      <w:bodyDiv w:val="1"/>
      <w:marLeft w:val="0"/>
      <w:marRight w:val="0"/>
      <w:marTop w:val="0"/>
      <w:marBottom w:val="0"/>
      <w:divBdr>
        <w:top w:val="none" w:sz="0" w:space="0" w:color="auto"/>
        <w:left w:val="none" w:sz="0" w:space="0" w:color="auto"/>
        <w:bottom w:val="none" w:sz="0" w:space="0" w:color="auto"/>
        <w:right w:val="none" w:sz="0" w:space="0" w:color="auto"/>
      </w:divBdr>
    </w:div>
    <w:div w:id="1260021251">
      <w:bodyDiv w:val="1"/>
      <w:marLeft w:val="0"/>
      <w:marRight w:val="0"/>
      <w:marTop w:val="0"/>
      <w:marBottom w:val="0"/>
      <w:divBdr>
        <w:top w:val="none" w:sz="0" w:space="0" w:color="auto"/>
        <w:left w:val="none" w:sz="0" w:space="0" w:color="auto"/>
        <w:bottom w:val="none" w:sz="0" w:space="0" w:color="auto"/>
        <w:right w:val="none" w:sz="0" w:space="0" w:color="auto"/>
      </w:divBdr>
    </w:div>
    <w:div w:id="1261989110">
      <w:bodyDiv w:val="1"/>
      <w:marLeft w:val="0"/>
      <w:marRight w:val="0"/>
      <w:marTop w:val="0"/>
      <w:marBottom w:val="0"/>
      <w:divBdr>
        <w:top w:val="none" w:sz="0" w:space="0" w:color="auto"/>
        <w:left w:val="none" w:sz="0" w:space="0" w:color="auto"/>
        <w:bottom w:val="none" w:sz="0" w:space="0" w:color="auto"/>
        <w:right w:val="none" w:sz="0" w:space="0" w:color="auto"/>
      </w:divBdr>
    </w:div>
    <w:div w:id="1447626779">
      <w:bodyDiv w:val="1"/>
      <w:marLeft w:val="0"/>
      <w:marRight w:val="0"/>
      <w:marTop w:val="0"/>
      <w:marBottom w:val="0"/>
      <w:divBdr>
        <w:top w:val="none" w:sz="0" w:space="0" w:color="auto"/>
        <w:left w:val="none" w:sz="0" w:space="0" w:color="auto"/>
        <w:bottom w:val="none" w:sz="0" w:space="0" w:color="auto"/>
        <w:right w:val="none" w:sz="0" w:space="0" w:color="auto"/>
      </w:divBdr>
      <w:divsChild>
        <w:div w:id="542593351">
          <w:marLeft w:val="274"/>
          <w:marRight w:val="0"/>
          <w:marTop w:val="0"/>
          <w:marBottom w:val="0"/>
          <w:divBdr>
            <w:top w:val="none" w:sz="0" w:space="0" w:color="auto"/>
            <w:left w:val="none" w:sz="0" w:space="0" w:color="auto"/>
            <w:bottom w:val="none" w:sz="0" w:space="0" w:color="auto"/>
            <w:right w:val="none" w:sz="0" w:space="0" w:color="auto"/>
          </w:divBdr>
        </w:div>
        <w:div w:id="1005329598">
          <w:marLeft w:val="274"/>
          <w:marRight w:val="0"/>
          <w:marTop w:val="0"/>
          <w:marBottom w:val="0"/>
          <w:divBdr>
            <w:top w:val="none" w:sz="0" w:space="0" w:color="auto"/>
            <w:left w:val="none" w:sz="0" w:space="0" w:color="auto"/>
            <w:bottom w:val="none" w:sz="0" w:space="0" w:color="auto"/>
            <w:right w:val="none" w:sz="0" w:space="0" w:color="auto"/>
          </w:divBdr>
        </w:div>
        <w:div w:id="1165240332">
          <w:marLeft w:val="274"/>
          <w:marRight w:val="0"/>
          <w:marTop w:val="0"/>
          <w:marBottom w:val="0"/>
          <w:divBdr>
            <w:top w:val="none" w:sz="0" w:space="0" w:color="auto"/>
            <w:left w:val="none" w:sz="0" w:space="0" w:color="auto"/>
            <w:bottom w:val="none" w:sz="0" w:space="0" w:color="auto"/>
            <w:right w:val="none" w:sz="0" w:space="0" w:color="auto"/>
          </w:divBdr>
        </w:div>
      </w:divsChild>
    </w:div>
    <w:div w:id="1486623010">
      <w:bodyDiv w:val="1"/>
      <w:marLeft w:val="0"/>
      <w:marRight w:val="0"/>
      <w:marTop w:val="0"/>
      <w:marBottom w:val="0"/>
      <w:divBdr>
        <w:top w:val="none" w:sz="0" w:space="0" w:color="auto"/>
        <w:left w:val="none" w:sz="0" w:space="0" w:color="auto"/>
        <w:bottom w:val="none" w:sz="0" w:space="0" w:color="auto"/>
        <w:right w:val="none" w:sz="0" w:space="0" w:color="auto"/>
      </w:divBdr>
    </w:div>
    <w:div w:id="1679192872">
      <w:bodyDiv w:val="1"/>
      <w:marLeft w:val="0"/>
      <w:marRight w:val="0"/>
      <w:marTop w:val="0"/>
      <w:marBottom w:val="0"/>
      <w:divBdr>
        <w:top w:val="none" w:sz="0" w:space="0" w:color="auto"/>
        <w:left w:val="none" w:sz="0" w:space="0" w:color="auto"/>
        <w:bottom w:val="none" w:sz="0" w:space="0" w:color="auto"/>
        <w:right w:val="none" w:sz="0" w:space="0" w:color="auto"/>
      </w:divBdr>
    </w:div>
    <w:div w:id="1702171597">
      <w:bodyDiv w:val="1"/>
      <w:marLeft w:val="0"/>
      <w:marRight w:val="0"/>
      <w:marTop w:val="0"/>
      <w:marBottom w:val="0"/>
      <w:divBdr>
        <w:top w:val="none" w:sz="0" w:space="0" w:color="auto"/>
        <w:left w:val="none" w:sz="0" w:space="0" w:color="auto"/>
        <w:bottom w:val="none" w:sz="0" w:space="0" w:color="auto"/>
        <w:right w:val="none" w:sz="0" w:space="0" w:color="auto"/>
      </w:divBdr>
      <w:divsChild>
        <w:div w:id="2003116551">
          <w:marLeft w:val="274"/>
          <w:marRight w:val="0"/>
          <w:marTop w:val="0"/>
          <w:marBottom w:val="0"/>
          <w:divBdr>
            <w:top w:val="none" w:sz="0" w:space="0" w:color="auto"/>
            <w:left w:val="none" w:sz="0" w:space="0" w:color="auto"/>
            <w:bottom w:val="none" w:sz="0" w:space="0" w:color="auto"/>
            <w:right w:val="none" w:sz="0" w:space="0" w:color="auto"/>
          </w:divBdr>
        </w:div>
        <w:div w:id="1749887969">
          <w:marLeft w:val="274"/>
          <w:marRight w:val="0"/>
          <w:marTop w:val="0"/>
          <w:marBottom w:val="0"/>
          <w:divBdr>
            <w:top w:val="none" w:sz="0" w:space="0" w:color="auto"/>
            <w:left w:val="none" w:sz="0" w:space="0" w:color="auto"/>
            <w:bottom w:val="none" w:sz="0" w:space="0" w:color="auto"/>
            <w:right w:val="none" w:sz="0" w:space="0" w:color="auto"/>
          </w:divBdr>
        </w:div>
        <w:div w:id="1396658083">
          <w:marLeft w:val="274"/>
          <w:marRight w:val="0"/>
          <w:marTop w:val="0"/>
          <w:marBottom w:val="0"/>
          <w:divBdr>
            <w:top w:val="none" w:sz="0" w:space="0" w:color="auto"/>
            <w:left w:val="none" w:sz="0" w:space="0" w:color="auto"/>
            <w:bottom w:val="none" w:sz="0" w:space="0" w:color="auto"/>
            <w:right w:val="none" w:sz="0" w:space="0" w:color="auto"/>
          </w:divBdr>
        </w:div>
        <w:div w:id="911282864">
          <w:marLeft w:val="274"/>
          <w:marRight w:val="0"/>
          <w:marTop w:val="0"/>
          <w:marBottom w:val="0"/>
          <w:divBdr>
            <w:top w:val="none" w:sz="0" w:space="0" w:color="auto"/>
            <w:left w:val="none" w:sz="0" w:space="0" w:color="auto"/>
            <w:bottom w:val="none" w:sz="0" w:space="0" w:color="auto"/>
            <w:right w:val="none" w:sz="0" w:space="0" w:color="auto"/>
          </w:divBdr>
        </w:div>
        <w:div w:id="811944433">
          <w:marLeft w:val="274"/>
          <w:marRight w:val="0"/>
          <w:marTop w:val="0"/>
          <w:marBottom w:val="0"/>
          <w:divBdr>
            <w:top w:val="none" w:sz="0" w:space="0" w:color="auto"/>
            <w:left w:val="none" w:sz="0" w:space="0" w:color="auto"/>
            <w:bottom w:val="none" w:sz="0" w:space="0" w:color="auto"/>
            <w:right w:val="none" w:sz="0" w:space="0" w:color="auto"/>
          </w:divBdr>
        </w:div>
        <w:div w:id="1356807752">
          <w:marLeft w:val="274"/>
          <w:marRight w:val="0"/>
          <w:marTop w:val="0"/>
          <w:marBottom w:val="0"/>
          <w:divBdr>
            <w:top w:val="none" w:sz="0" w:space="0" w:color="auto"/>
            <w:left w:val="none" w:sz="0" w:space="0" w:color="auto"/>
            <w:bottom w:val="none" w:sz="0" w:space="0" w:color="auto"/>
            <w:right w:val="none" w:sz="0" w:space="0" w:color="auto"/>
          </w:divBdr>
        </w:div>
      </w:divsChild>
    </w:div>
    <w:div w:id="1725329386">
      <w:bodyDiv w:val="1"/>
      <w:marLeft w:val="0"/>
      <w:marRight w:val="0"/>
      <w:marTop w:val="0"/>
      <w:marBottom w:val="0"/>
      <w:divBdr>
        <w:top w:val="none" w:sz="0" w:space="0" w:color="auto"/>
        <w:left w:val="none" w:sz="0" w:space="0" w:color="auto"/>
        <w:bottom w:val="none" w:sz="0" w:space="0" w:color="auto"/>
        <w:right w:val="none" w:sz="0" w:space="0" w:color="auto"/>
      </w:divBdr>
    </w:div>
    <w:div w:id="1731995947">
      <w:bodyDiv w:val="1"/>
      <w:marLeft w:val="0"/>
      <w:marRight w:val="0"/>
      <w:marTop w:val="0"/>
      <w:marBottom w:val="0"/>
      <w:divBdr>
        <w:top w:val="none" w:sz="0" w:space="0" w:color="auto"/>
        <w:left w:val="none" w:sz="0" w:space="0" w:color="auto"/>
        <w:bottom w:val="none" w:sz="0" w:space="0" w:color="auto"/>
        <w:right w:val="none" w:sz="0" w:space="0" w:color="auto"/>
      </w:divBdr>
      <w:divsChild>
        <w:div w:id="1131896691">
          <w:marLeft w:val="0"/>
          <w:marRight w:val="0"/>
          <w:marTop w:val="0"/>
          <w:marBottom w:val="0"/>
          <w:divBdr>
            <w:top w:val="none" w:sz="0" w:space="0" w:color="auto"/>
            <w:left w:val="none" w:sz="0" w:space="0" w:color="auto"/>
            <w:bottom w:val="none" w:sz="0" w:space="0" w:color="auto"/>
            <w:right w:val="none" w:sz="0" w:space="0" w:color="auto"/>
          </w:divBdr>
        </w:div>
        <w:div w:id="1890990944">
          <w:marLeft w:val="0"/>
          <w:marRight w:val="0"/>
          <w:marTop w:val="0"/>
          <w:marBottom w:val="0"/>
          <w:divBdr>
            <w:top w:val="none" w:sz="0" w:space="0" w:color="auto"/>
            <w:left w:val="none" w:sz="0" w:space="0" w:color="auto"/>
            <w:bottom w:val="none" w:sz="0" w:space="0" w:color="auto"/>
            <w:right w:val="none" w:sz="0" w:space="0" w:color="auto"/>
          </w:divBdr>
        </w:div>
        <w:div w:id="1639728892">
          <w:marLeft w:val="0"/>
          <w:marRight w:val="0"/>
          <w:marTop w:val="0"/>
          <w:marBottom w:val="0"/>
          <w:divBdr>
            <w:top w:val="none" w:sz="0" w:space="0" w:color="auto"/>
            <w:left w:val="none" w:sz="0" w:space="0" w:color="auto"/>
            <w:bottom w:val="none" w:sz="0" w:space="0" w:color="auto"/>
            <w:right w:val="none" w:sz="0" w:space="0" w:color="auto"/>
          </w:divBdr>
        </w:div>
        <w:div w:id="1343893551">
          <w:marLeft w:val="0"/>
          <w:marRight w:val="0"/>
          <w:marTop w:val="0"/>
          <w:marBottom w:val="0"/>
          <w:divBdr>
            <w:top w:val="none" w:sz="0" w:space="0" w:color="auto"/>
            <w:left w:val="none" w:sz="0" w:space="0" w:color="auto"/>
            <w:bottom w:val="none" w:sz="0" w:space="0" w:color="auto"/>
            <w:right w:val="none" w:sz="0" w:space="0" w:color="auto"/>
          </w:divBdr>
        </w:div>
        <w:div w:id="512380729">
          <w:marLeft w:val="0"/>
          <w:marRight w:val="0"/>
          <w:marTop w:val="0"/>
          <w:marBottom w:val="0"/>
          <w:divBdr>
            <w:top w:val="none" w:sz="0" w:space="0" w:color="auto"/>
            <w:left w:val="none" w:sz="0" w:space="0" w:color="auto"/>
            <w:bottom w:val="none" w:sz="0" w:space="0" w:color="auto"/>
            <w:right w:val="none" w:sz="0" w:space="0" w:color="auto"/>
          </w:divBdr>
        </w:div>
      </w:divsChild>
    </w:div>
    <w:div w:id="1833642251">
      <w:bodyDiv w:val="1"/>
      <w:marLeft w:val="0"/>
      <w:marRight w:val="0"/>
      <w:marTop w:val="0"/>
      <w:marBottom w:val="0"/>
      <w:divBdr>
        <w:top w:val="none" w:sz="0" w:space="0" w:color="auto"/>
        <w:left w:val="none" w:sz="0" w:space="0" w:color="auto"/>
        <w:bottom w:val="none" w:sz="0" w:space="0" w:color="auto"/>
        <w:right w:val="none" w:sz="0" w:space="0" w:color="auto"/>
      </w:divBdr>
    </w:div>
    <w:div w:id="204086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5335f8-a7bf-464a-a9bf-af255c14e9cd" xsi:nil="true"/>
    <lcf76f155ced4ddcb4097134ff3c332f xmlns="b7f1021b-44d7-4f46-891f-5d1a499589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6E70B71BE610458486EAD82DF8BF48" ma:contentTypeVersion="16" ma:contentTypeDescription="Create a new document." ma:contentTypeScope="" ma:versionID="510255eec3eb319b43a350d6f56ed930">
  <xsd:schema xmlns:xsd="http://www.w3.org/2001/XMLSchema" xmlns:xs="http://www.w3.org/2001/XMLSchema" xmlns:p="http://schemas.microsoft.com/office/2006/metadata/properties" xmlns:ns2="b7f1021b-44d7-4f46-891f-5d1a49958954" xmlns:ns3="275335f8-a7bf-464a-a9bf-af255c14e9cd" targetNamespace="http://schemas.microsoft.com/office/2006/metadata/properties" ma:root="true" ma:fieldsID="ea1edfb7c173f772024d31d83cb6937b" ns2:_="" ns3:_="">
    <xsd:import namespace="b7f1021b-44d7-4f46-891f-5d1a49958954"/>
    <xsd:import namespace="275335f8-a7bf-464a-a9bf-af255c14e9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1021b-44d7-4f46-891f-5d1a4995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163d40-10b5-4894-8b96-28cac0066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5335f8-a7bf-464a-a9bf-af255c14e9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66b305-0646-4c49-afa1-8e52fc7fedaa}" ma:internalName="TaxCatchAll" ma:showField="CatchAllData" ma:web="275335f8-a7bf-464a-a9bf-af255c14e9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4D124-DAE7-442F-959D-C6EEA05D4337}">
  <ds:schemaRefs>
    <ds:schemaRef ds:uri="http://schemas.microsoft.com/office/infopath/2007/PartnerControls"/>
    <ds:schemaRef ds:uri="275335f8-a7bf-464a-a9bf-af255c14e9cd"/>
    <ds:schemaRef ds:uri="http://purl.org/dc/elements/1.1/"/>
    <ds:schemaRef ds:uri="b7f1021b-44d7-4f46-891f-5d1a49958954"/>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352DA1F-B7AC-7E49-B1E6-A7C090FF1B44}">
  <ds:schemaRefs>
    <ds:schemaRef ds:uri="http://schemas.openxmlformats.org/officeDocument/2006/bibliography"/>
  </ds:schemaRefs>
</ds:datastoreItem>
</file>

<file path=customXml/itemProps3.xml><?xml version="1.0" encoding="utf-8"?>
<ds:datastoreItem xmlns:ds="http://schemas.openxmlformats.org/officeDocument/2006/customXml" ds:itemID="{063908AE-FC92-448A-95FE-81305AB4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1021b-44d7-4f46-891f-5d1a49958954"/>
    <ds:schemaRef ds:uri="275335f8-a7bf-464a-a9bf-af255c14e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82630-7EC7-40D5-A85F-236A580F28B2}">
  <ds:schemaRefs>
    <ds:schemaRef ds:uri="http://schemas.microsoft.com/office/2006/metadata/longProperties"/>
  </ds:schemaRefs>
</ds:datastoreItem>
</file>

<file path=customXml/itemProps5.xml><?xml version="1.0" encoding="utf-8"?>
<ds:datastoreItem xmlns:ds="http://schemas.openxmlformats.org/officeDocument/2006/customXml" ds:itemID="{D6969490-F4FB-47D4-ABB6-49BF118CF2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Asia-Europe Foundation</Company>
  <LinksUpToDate>false</LinksUpToDate>
  <CharactersWithSpaces>6508</CharactersWithSpaces>
  <SharedDoc>false</SharedDoc>
  <HLinks>
    <vt:vector size="6" baseType="variant">
      <vt:variant>
        <vt:i4>3145747</vt:i4>
      </vt:variant>
      <vt:variant>
        <vt:i4>0</vt:i4>
      </vt:variant>
      <vt:variant>
        <vt:i4>0</vt:i4>
      </vt:variant>
      <vt:variant>
        <vt:i4>5</vt:i4>
      </vt:variant>
      <vt:variant>
        <vt:lpwstr>mailto:info@asef.org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Herdanto</dc:creator>
  <cp:lastModifiedBy>Donny SUPARMAN</cp:lastModifiedBy>
  <cp:revision>3</cp:revision>
  <cp:lastPrinted>2021-11-12T15:07:00Z</cp:lastPrinted>
  <dcterms:created xsi:type="dcterms:W3CDTF">2024-04-16T09:00:00Z</dcterms:created>
  <dcterms:modified xsi:type="dcterms:W3CDTF">2024-04-16T09:01:00Z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2">
    <vt:lpwstr/>
  </property>
  <property fmtid="{D5CDD505-2E9C-101B-9397-08002B2CF9AE}" pid="3" name="Doc Date">
    <vt:lpwstr>2014-02-20T10:49:00Z</vt:lpwstr>
  </property>
  <property fmtid="{D5CDD505-2E9C-101B-9397-08002B2CF9AE}" pid="4" name="DESC1">
    <vt:lpwstr/>
  </property>
  <property fmtid="{D5CDD505-2E9C-101B-9397-08002B2CF9AE}" pid="5" name="ContentType">
    <vt:lpwstr>Document</vt:lpwstr>
  </property>
  <property fmtid="{D5CDD505-2E9C-101B-9397-08002B2CF9AE}" pid="6" name="ContentTypeId">
    <vt:lpwstr>0x010100356E70B71BE610458486EAD82DF8BF48</vt:lpwstr>
  </property>
</Properties>
</file>