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6" w:type="dxa"/>
        <w:tblInd w:w="-1152" w:type="dxa"/>
        <w:tblLook w:val="01E0" w:firstRow="1" w:lastRow="1" w:firstColumn="1" w:lastColumn="1" w:noHBand="0" w:noVBand="0"/>
      </w:tblPr>
      <w:tblGrid>
        <w:gridCol w:w="4116"/>
        <w:gridCol w:w="3060"/>
        <w:gridCol w:w="3600"/>
      </w:tblGrid>
      <w:tr w:rsidR="005A1592" w:rsidRPr="003C2A2E">
        <w:trPr>
          <w:trHeight w:val="1242"/>
        </w:trPr>
        <w:tc>
          <w:tcPr>
            <w:tcW w:w="4116" w:type="dxa"/>
          </w:tcPr>
          <w:p w:rsidR="005A1592" w:rsidRPr="003C2A2E" w:rsidRDefault="005A1592" w:rsidP="005A15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1592" w:rsidRPr="003C2A2E" w:rsidRDefault="005A1592" w:rsidP="005A159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5A1592" w:rsidRPr="003C2A2E" w:rsidRDefault="00A365F9" w:rsidP="005A159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06195" cy="937895"/>
                  <wp:effectExtent l="19050" t="0" r="8255" b="0"/>
                  <wp:docPr id="1" name="Picture 1" descr="ASEM_Stacked_Full%20Colou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M_Stacked_Full%20Colou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5A1592" w:rsidRPr="003C2A2E" w:rsidRDefault="005A1592" w:rsidP="005A1592">
            <w:pPr>
              <w:spacing w:before="120" w:after="120"/>
              <w:ind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1592" w:rsidRPr="003C2A2E" w:rsidRDefault="005A1592" w:rsidP="005A159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A1592" w:rsidRPr="003C2A2E" w:rsidRDefault="005A1592" w:rsidP="005A159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C2A2E">
        <w:rPr>
          <w:rFonts w:ascii="Arial" w:hAnsi="Arial" w:cs="Arial"/>
          <w:b/>
          <w:sz w:val="22"/>
          <w:szCs w:val="22"/>
        </w:rPr>
        <w:t xml:space="preserve">ASEM </w:t>
      </w:r>
      <w:r w:rsidR="00CA5C0C" w:rsidRPr="003C2A2E">
        <w:rPr>
          <w:rFonts w:ascii="Arial" w:hAnsi="Arial" w:cs="Arial"/>
          <w:b/>
          <w:sz w:val="22"/>
          <w:szCs w:val="22"/>
        </w:rPr>
        <w:t xml:space="preserve">CONFERENCE ON </w:t>
      </w:r>
      <w:r w:rsidR="00A365F9">
        <w:rPr>
          <w:rFonts w:ascii="Arial" w:hAnsi="Arial" w:cs="Arial"/>
          <w:b/>
          <w:sz w:val="22"/>
          <w:szCs w:val="22"/>
        </w:rPr>
        <w:t>INNOVATIVE EDUCATION AND</w:t>
      </w:r>
      <w:r w:rsidR="00A365F9">
        <w:rPr>
          <w:rFonts w:ascii="Arial" w:hAnsi="Arial" w:cs="Arial"/>
          <w:b/>
          <w:sz w:val="22"/>
          <w:szCs w:val="22"/>
        </w:rPr>
        <w:br/>
      </w:r>
      <w:r w:rsidR="00CA5C0C" w:rsidRPr="003C2A2E">
        <w:rPr>
          <w:rFonts w:ascii="Arial" w:hAnsi="Arial" w:cs="Arial"/>
          <w:b/>
          <w:sz w:val="22"/>
          <w:szCs w:val="22"/>
        </w:rPr>
        <w:t>HUMAN RESOURCE BU</w:t>
      </w:r>
      <w:r w:rsidR="00A365F9">
        <w:rPr>
          <w:rFonts w:ascii="Arial" w:hAnsi="Arial" w:cs="Arial"/>
          <w:b/>
          <w:sz w:val="22"/>
          <w:szCs w:val="22"/>
        </w:rPr>
        <w:t>I</w:t>
      </w:r>
      <w:r w:rsidR="00CA5C0C" w:rsidRPr="003C2A2E">
        <w:rPr>
          <w:rFonts w:ascii="Arial" w:hAnsi="Arial" w:cs="Arial"/>
          <w:b/>
          <w:sz w:val="22"/>
          <w:szCs w:val="22"/>
        </w:rPr>
        <w:t>LDING FOR SUSTAINABLE DEVELOPMENT</w:t>
      </w:r>
    </w:p>
    <w:p w:rsidR="005A1592" w:rsidRPr="003C2A2E" w:rsidRDefault="00CA5C0C" w:rsidP="005A1592">
      <w:pPr>
        <w:ind w:left="-426" w:right="-338"/>
        <w:jc w:val="center"/>
        <w:rPr>
          <w:rFonts w:ascii="Arial" w:hAnsi="Arial" w:cs="Arial"/>
          <w:b/>
          <w:sz w:val="22"/>
          <w:szCs w:val="22"/>
        </w:rPr>
      </w:pPr>
      <w:r w:rsidRPr="003C2A2E">
        <w:rPr>
          <w:rFonts w:ascii="Arial" w:hAnsi="Arial" w:cs="Arial"/>
          <w:i/>
          <w:sz w:val="22"/>
          <w:szCs w:val="22"/>
          <w:lang w:val="es-ES"/>
        </w:rPr>
        <w:t>Hue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City, Viet Nam, </w:t>
      </w:r>
      <w:r w:rsidR="00495822">
        <w:rPr>
          <w:rFonts w:ascii="Arial" w:hAnsi="Arial" w:cs="Arial"/>
          <w:i/>
          <w:sz w:val="22"/>
          <w:szCs w:val="22"/>
          <w:lang w:val="es-ES"/>
        </w:rPr>
        <w:t>29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– </w:t>
      </w:r>
      <w:r w:rsidRPr="003C2A2E">
        <w:rPr>
          <w:rFonts w:ascii="Arial" w:hAnsi="Arial" w:cs="Arial"/>
          <w:i/>
          <w:sz w:val="22"/>
          <w:szCs w:val="22"/>
          <w:lang w:val="es-ES"/>
        </w:rPr>
        <w:t>31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3C2A2E">
        <w:rPr>
          <w:rFonts w:ascii="Arial" w:hAnsi="Arial" w:cs="Arial"/>
          <w:i/>
          <w:sz w:val="22"/>
          <w:szCs w:val="22"/>
          <w:lang w:val="es-ES"/>
        </w:rPr>
        <w:t>March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201</w:t>
      </w:r>
      <w:r w:rsidRPr="003C2A2E">
        <w:rPr>
          <w:rFonts w:ascii="Arial" w:hAnsi="Arial" w:cs="Arial"/>
          <w:i/>
          <w:sz w:val="22"/>
          <w:szCs w:val="22"/>
          <w:lang w:val="es-ES"/>
        </w:rPr>
        <w:t>7</w:t>
      </w:r>
      <w:r w:rsidR="005A1592" w:rsidRPr="003C2A2E">
        <w:rPr>
          <w:rFonts w:ascii="Arial" w:hAnsi="Arial" w:cs="Arial"/>
          <w:b/>
          <w:sz w:val="22"/>
          <w:szCs w:val="22"/>
        </w:rPr>
        <w:t xml:space="preserve"> </w:t>
      </w:r>
    </w:p>
    <w:p w:rsidR="005A1592" w:rsidRPr="003C2A2E" w:rsidRDefault="005A1592" w:rsidP="00FD7F0D">
      <w:pPr>
        <w:spacing w:before="360" w:after="360"/>
        <w:ind w:left="-432" w:right="-331"/>
        <w:jc w:val="center"/>
        <w:rPr>
          <w:rFonts w:ascii="Arial" w:hAnsi="Arial" w:cs="Arial"/>
          <w:b/>
          <w:sz w:val="22"/>
          <w:szCs w:val="22"/>
        </w:rPr>
      </w:pPr>
      <w:r w:rsidRPr="003C2A2E">
        <w:rPr>
          <w:rFonts w:ascii="Arial" w:hAnsi="Arial" w:cs="Arial"/>
          <w:b/>
          <w:sz w:val="22"/>
          <w:szCs w:val="22"/>
        </w:rPr>
        <w:t>TENTATIVE PROGRAMME</w:t>
      </w:r>
    </w:p>
    <w:tbl>
      <w:tblPr>
        <w:tblW w:w="10611" w:type="dxa"/>
        <w:jc w:val="center"/>
        <w:tblLook w:val="01E0" w:firstRow="1" w:lastRow="1" w:firstColumn="1" w:lastColumn="1" w:noHBand="0" w:noVBand="0"/>
      </w:tblPr>
      <w:tblGrid>
        <w:gridCol w:w="2061"/>
        <w:gridCol w:w="8550"/>
      </w:tblGrid>
      <w:tr w:rsidR="005A1592" w:rsidRPr="003C2A2E" w:rsidTr="002E0B5C">
        <w:trPr>
          <w:trHeight w:val="513"/>
          <w:jc w:val="center"/>
        </w:trPr>
        <w:tc>
          <w:tcPr>
            <w:tcW w:w="10611" w:type="dxa"/>
            <w:gridSpan w:val="2"/>
            <w:shd w:val="clear" w:color="auto" w:fill="auto"/>
          </w:tcPr>
          <w:p w:rsidR="005A1592" w:rsidRPr="003C2A2E" w:rsidRDefault="005A1592" w:rsidP="002E0B5C">
            <w:pPr>
              <w:spacing w:before="120"/>
              <w:ind w:left="-288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Wednesday, </w:t>
            </w:r>
            <w:r w:rsidR="00FD1EBF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29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D1EBF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March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201</w:t>
            </w:r>
            <w:r w:rsidR="00FD1EBF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Morning/Afternoon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sz w:val="22"/>
                <w:szCs w:val="22"/>
              </w:rPr>
              <w:t>Arrival of Delegates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18.00 – 20.00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Dinner hosted by ASEM SOM Leader for Viet Nam </w:t>
            </w:r>
          </w:p>
          <w:p w:rsidR="00495822" w:rsidRPr="00495822" w:rsidRDefault="0049582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495822">
              <w:rPr>
                <w:rFonts w:ascii="Arial" w:hAnsi="Arial" w:cs="Arial"/>
                <w:bCs/>
                <w:i/>
                <w:sz w:val="22"/>
                <w:szCs w:val="22"/>
              </w:rPr>
              <w:t>Venue</w:t>
            </w:r>
            <w:r w:rsidRPr="00495822">
              <w:rPr>
                <w:rFonts w:ascii="Arial" w:hAnsi="Arial" w:cs="Arial"/>
                <w:bCs/>
                <w:sz w:val="22"/>
                <w:szCs w:val="22"/>
              </w:rPr>
              <w:t>: Saigon Morin Hotel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10611" w:type="dxa"/>
            <w:gridSpan w:val="2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Thursday, </w:t>
            </w:r>
            <w:r w:rsidR="005C4926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30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5C4926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March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201</w:t>
            </w:r>
            <w:r w:rsidR="005C4926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08.30 – 09.00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Registration</w:t>
            </w:r>
          </w:p>
          <w:p w:rsidR="005A1592" w:rsidRPr="003C2A2E" w:rsidRDefault="005A1592" w:rsidP="005805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Venue: </w:t>
            </w:r>
            <w:r w:rsidR="00495822" w:rsidRPr="00495822">
              <w:rPr>
                <w:rFonts w:ascii="Arial" w:hAnsi="Arial" w:cs="Arial"/>
                <w:bCs/>
                <w:sz w:val="22"/>
                <w:szCs w:val="22"/>
              </w:rPr>
              <w:t xml:space="preserve">Indochine </w:t>
            </w:r>
            <w:r w:rsidR="0058056D">
              <w:rPr>
                <w:rFonts w:ascii="Arial" w:hAnsi="Arial" w:cs="Arial"/>
                <w:bCs/>
                <w:sz w:val="22"/>
                <w:szCs w:val="22"/>
              </w:rPr>
              <w:t>Palace Hotel</w:t>
            </w:r>
          </w:p>
        </w:tc>
      </w:tr>
      <w:tr w:rsidR="005A1592" w:rsidRPr="003C2A2E">
        <w:trPr>
          <w:trHeight w:val="432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3C2A2E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09.00 – 09.45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OPENING CEREMONY</w:t>
            </w:r>
          </w:p>
          <w:p w:rsidR="005A1592" w:rsidRPr="00422132" w:rsidRDefault="005A1592" w:rsidP="00FD7F0D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 xml:space="preserve">Welcoming Remarks by H.E. Mr. Bui Thanh Son, </w:t>
            </w:r>
            <w:r w:rsidR="00D42ADD" w:rsidRPr="00422132">
              <w:rPr>
                <w:rFonts w:ascii="Arial" w:hAnsi="Arial" w:cs="Arial"/>
                <w:sz w:val="22"/>
                <w:szCs w:val="22"/>
              </w:rPr>
              <w:t xml:space="preserve">Standing </w:t>
            </w:r>
            <w:r w:rsidRPr="00422132">
              <w:rPr>
                <w:rFonts w:ascii="Arial" w:hAnsi="Arial" w:cs="Arial"/>
                <w:sz w:val="22"/>
                <w:szCs w:val="22"/>
              </w:rPr>
              <w:t>Deputy Minister for Foreign Affairs of Viet Nam</w:t>
            </w:r>
            <w:r w:rsidR="005C4926" w:rsidRPr="004221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751A" w:rsidRDefault="00D42ADD" w:rsidP="005E751A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Address by H.E. Mr. Nguyen Xuan Phuc, Prime Minister of Viet Nam  (tbc)</w:t>
            </w:r>
          </w:p>
          <w:p w:rsidR="005E751A" w:rsidRPr="005E751A" w:rsidRDefault="005E751A" w:rsidP="005E751A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C22BF">
              <w:rPr>
                <w:rFonts w:ascii="Arial" w:hAnsi="Arial" w:cs="Arial"/>
                <w:bCs/>
                <w:sz w:val="22"/>
                <w:szCs w:val="22"/>
              </w:rPr>
              <w:t xml:space="preserve">H.E. Mr. Le Luong Minh, Secretary-General of ASEAN </w:t>
            </w:r>
          </w:p>
          <w:p w:rsidR="00D93B29" w:rsidRPr="00422132" w:rsidRDefault="00D93B29" w:rsidP="00FD7F0D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 xml:space="preserve">Remarks by 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>H.E. M</w:t>
            </w:r>
            <w:r w:rsidR="005D315E">
              <w:rPr>
                <w:rFonts w:ascii="Arial" w:hAnsi="Arial" w:cs="Arial"/>
                <w:sz w:val="22"/>
                <w:szCs w:val="22"/>
              </w:rPr>
              <w:t>dm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 xml:space="preserve">. Anita Lehikoinen, </w:t>
            </w:r>
            <w:r w:rsidR="00C44779">
              <w:rPr>
                <w:rFonts w:ascii="Arial" w:hAnsi="Arial" w:cs="Arial"/>
                <w:sz w:val="22"/>
                <w:szCs w:val="22"/>
              </w:rPr>
              <w:t>Vice</w:t>
            </w:r>
            <w:r w:rsidRPr="00422132">
              <w:rPr>
                <w:rFonts w:ascii="Arial" w:hAnsi="Arial" w:cs="Arial"/>
                <w:sz w:val="22"/>
                <w:szCs w:val="22"/>
              </w:rPr>
              <w:t xml:space="preserve"> Minister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 xml:space="preserve"> of Education and Culture of</w:t>
            </w:r>
            <w:r w:rsidRPr="00422132">
              <w:rPr>
                <w:rFonts w:ascii="Arial" w:hAnsi="Arial" w:cs="Arial"/>
                <w:sz w:val="22"/>
                <w:szCs w:val="22"/>
              </w:rPr>
              <w:t xml:space="preserve"> Finland</w:t>
            </w:r>
          </w:p>
          <w:p w:rsidR="00054D50" w:rsidRPr="00054D50" w:rsidRDefault="005A1592" w:rsidP="005D315E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 xml:space="preserve">Remarks by 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>M</w:t>
            </w:r>
            <w:r w:rsidR="005D315E">
              <w:rPr>
                <w:rFonts w:ascii="Arial" w:hAnsi="Arial" w:cs="Arial"/>
                <w:sz w:val="22"/>
                <w:szCs w:val="22"/>
              </w:rPr>
              <w:t>s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2057F">
              <w:rPr>
                <w:rFonts w:ascii="Arial" w:hAnsi="Arial" w:cs="Arial"/>
                <w:bCs/>
                <w:sz w:val="22"/>
                <w:szCs w:val="22"/>
              </w:rPr>
              <w:t>Bang-Ran Ryu, Vice President, Korean Educational Development Institute</w:t>
            </w:r>
          </w:p>
          <w:p w:rsidR="005A1592" w:rsidRPr="00422132" w:rsidRDefault="00054D50" w:rsidP="00054D50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Remarks by H.E. Mr. Parvathaneni Harish, Am</w:t>
            </w:r>
            <w:r>
              <w:rPr>
                <w:rFonts w:ascii="Arial" w:hAnsi="Arial" w:cs="Arial"/>
                <w:sz w:val="22"/>
                <w:szCs w:val="22"/>
              </w:rPr>
              <w:t>bassador of India to Viet Nam</w:t>
            </w:r>
          </w:p>
        </w:tc>
      </w:tr>
      <w:tr w:rsidR="005A1592" w:rsidRPr="003C2A2E">
        <w:trPr>
          <w:trHeight w:val="297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09.4</w:t>
            </w:r>
            <w:r w:rsidR="003C2A2E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09.5</w:t>
            </w:r>
            <w:r w:rsidR="003C2A2E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50" w:type="dxa"/>
          </w:tcPr>
          <w:p w:rsidR="005A1592" w:rsidRPr="003C2A2E" w:rsidDel="00210BA6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Photo Session</w:t>
            </w:r>
          </w:p>
        </w:tc>
      </w:tr>
      <w:tr w:rsidR="005A1592" w:rsidRPr="003C2A2E">
        <w:trPr>
          <w:trHeight w:val="288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09.5</w:t>
            </w:r>
            <w:r w:rsidR="003C2A2E" w:rsidRP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- 10.0</w:t>
            </w:r>
            <w:r w:rsidR="003C2A2E" w:rsidRP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8550" w:type="dxa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Coffee break</w:t>
            </w:r>
          </w:p>
        </w:tc>
      </w:tr>
      <w:tr w:rsidR="005A1592" w:rsidRPr="003C2A2E">
        <w:trPr>
          <w:trHeight w:val="55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10.0</w:t>
            </w:r>
            <w:r w:rsidR="003C2A2E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- 12.00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76950" w:rsidRPr="003C2A2E" w:rsidRDefault="00F75AD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PLENARY 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SESSION I –</w:t>
            </w:r>
            <w:r w:rsidR="00307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935BC">
              <w:rPr>
                <w:rFonts w:ascii="Arial" w:hAnsi="Arial" w:cs="Arial"/>
                <w:b/>
                <w:bCs/>
                <w:sz w:val="22"/>
                <w:szCs w:val="22"/>
              </w:rPr>
              <w:t>EDUCATION AND HUMAN CAPITAL FOR</w:t>
            </w:r>
            <w:r w:rsidR="00307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935BC">
              <w:rPr>
                <w:rFonts w:ascii="Arial" w:hAnsi="Arial" w:cs="Arial"/>
                <w:b/>
                <w:bCs/>
                <w:sz w:val="22"/>
                <w:szCs w:val="22"/>
              </w:rPr>
              <w:t>SUSTAINABLE DEVELOPMENT</w:t>
            </w:r>
            <w:r w:rsidR="004F5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21</w:t>
            </w:r>
            <w:r w:rsidR="004F5474" w:rsidRPr="00C935B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4F5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CENTURY</w:t>
            </w:r>
          </w:p>
          <w:p w:rsidR="005C4926" w:rsidRPr="003C2A2E" w:rsidRDefault="005C4926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This session gives an overview</w:t>
            </w:r>
            <w:r w:rsidR="00A365F9">
              <w:rPr>
                <w:rFonts w:ascii="Arial" w:hAnsi="Arial" w:cs="Arial"/>
                <w:i/>
                <w:sz w:val="22"/>
                <w:szCs w:val="22"/>
              </w:rPr>
              <w:t xml:space="preserve"> of the current circumstances of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innovative education and human resource building around the world and in Asia and Europe. The session also points out the need to 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>integrate 21</w:t>
            </w:r>
            <w:r w:rsidRPr="00E21E50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st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 xml:space="preserve"> century skills into 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the 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>existing educational system and the significance of promoting innovative education an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d </w:t>
            </w:r>
            <w:r w:rsidR="00E21E50" w:rsidRPr="00E21E50">
              <w:rPr>
                <w:rFonts w:ascii="Arial" w:hAnsi="Arial" w:cs="Arial"/>
                <w:i/>
                <w:sz w:val="22"/>
                <w:szCs w:val="22"/>
              </w:rPr>
              <w:t xml:space="preserve">high quality 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human </w:t>
            </w:r>
            <w:r w:rsidR="00E21E50" w:rsidRPr="00E21E50">
              <w:rPr>
                <w:rFonts w:ascii="Arial" w:hAnsi="Arial" w:cs="Arial"/>
                <w:i/>
                <w:sz w:val="22"/>
                <w:szCs w:val="22"/>
              </w:rPr>
              <w:t>capital for sustainable development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 in the era of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>the Fourth Industrial Revolution</w:t>
            </w:r>
            <w:r w:rsidR="00A365F9">
              <w:rPr>
                <w:rFonts w:ascii="Arial" w:hAnsi="Arial" w:cs="Arial"/>
                <w:i/>
                <w:sz w:val="22"/>
                <w:szCs w:val="22"/>
              </w:rPr>
              <w:t>, especially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 xml:space="preserve"> in</w:t>
            </w:r>
            <w:r w:rsidR="00E21E50">
              <w:rPr>
                <w:rFonts w:ascii="Arial" w:hAnsi="Arial" w:cs="Arial"/>
                <w:i/>
                <w:sz w:val="22"/>
                <w:szCs w:val="22"/>
              </w:rPr>
              <w:t xml:space="preserve"> the fields of 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>ICT application, transnational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education, technical vocational education and training</w:t>
            </w:r>
            <w:r w:rsidR="00D6566A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and creative talents.</w:t>
            </w:r>
          </w:p>
        </w:tc>
      </w:tr>
      <w:tr w:rsidR="005A1592" w:rsidRPr="003C2A2E">
        <w:trPr>
          <w:trHeight w:val="27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10.0</w:t>
            </w:r>
            <w:r w:rsidR="003C2A2E" w:rsidRP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- 11.15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092372">
              <w:rPr>
                <w:rFonts w:ascii="Arial" w:hAnsi="Arial" w:cs="Arial"/>
                <w:bCs/>
                <w:sz w:val="22"/>
                <w:szCs w:val="22"/>
              </w:rPr>
              <w:t xml:space="preserve">Prof. </w:t>
            </w:r>
            <w:r w:rsidR="00BA4BF2">
              <w:rPr>
                <w:rFonts w:ascii="Arial" w:hAnsi="Arial" w:cs="Arial"/>
                <w:bCs/>
                <w:sz w:val="22"/>
                <w:szCs w:val="22"/>
              </w:rPr>
              <w:t xml:space="preserve">Dr. Miki Sugimura, Vice President for Academic Affairs, </w:t>
            </w:r>
            <w:r w:rsidR="008A1DED">
              <w:rPr>
                <w:rFonts w:ascii="Arial" w:hAnsi="Arial" w:cs="Arial"/>
                <w:bCs/>
                <w:sz w:val="22"/>
                <w:szCs w:val="22"/>
              </w:rPr>
              <w:t>Sophia</w:t>
            </w:r>
            <w:r w:rsidR="00BA4B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2372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BA4BF2">
              <w:rPr>
                <w:rFonts w:ascii="Arial" w:hAnsi="Arial" w:cs="Arial"/>
                <w:bCs/>
                <w:sz w:val="22"/>
                <w:szCs w:val="22"/>
              </w:rPr>
              <w:t>niversity</w:t>
            </w:r>
            <w:r w:rsidR="00633A5F">
              <w:rPr>
                <w:rFonts w:ascii="Arial" w:hAnsi="Arial" w:cs="Arial"/>
                <w:bCs/>
                <w:sz w:val="22"/>
                <w:szCs w:val="22"/>
              </w:rPr>
              <w:t>, Japan</w:t>
            </w:r>
          </w:p>
          <w:p w:rsidR="00054D50" w:rsidRPr="008A1DED" w:rsidRDefault="00054D50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4A2BFA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lastRenderedPageBreak/>
              <w:t>Keynote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95822" w:rsidRPr="00495822" w:rsidRDefault="00495822" w:rsidP="00495822">
            <w:pPr>
              <w:spacing w:before="120" w:after="120"/>
              <w:ind w:left="3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5822">
              <w:rPr>
                <w:rFonts w:ascii="Arial" w:hAnsi="Arial" w:cs="Arial"/>
                <w:sz w:val="22"/>
                <w:szCs w:val="22"/>
              </w:rPr>
              <w:t>H.E. M</w:t>
            </w:r>
            <w:r w:rsidR="008C4016">
              <w:rPr>
                <w:rFonts w:ascii="Arial" w:hAnsi="Arial" w:cs="Arial"/>
                <w:sz w:val="22"/>
                <w:szCs w:val="22"/>
              </w:rPr>
              <w:t>dm</w:t>
            </w:r>
            <w:r w:rsidRPr="00495822">
              <w:rPr>
                <w:rFonts w:ascii="Arial" w:hAnsi="Arial" w:cs="Arial"/>
                <w:sz w:val="22"/>
                <w:szCs w:val="22"/>
              </w:rPr>
              <w:t xml:space="preserve">. Anita Lehikoinen, </w:t>
            </w:r>
            <w:r w:rsidR="00C44779">
              <w:rPr>
                <w:rFonts w:ascii="Arial" w:hAnsi="Arial" w:cs="Arial"/>
                <w:sz w:val="22"/>
                <w:szCs w:val="22"/>
              </w:rPr>
              <w:t>Vice</w:t>
            </w:r>
            <w:r w:rsidRPr="00495822">
              <w:rPr>
                <w:rFonts w:ascii="Arial" w:hAnsi="Arial" w:cs="Arial"/>
                <w:sz w:val="22"/>
                <w:szCs w:val="22"/>
              </w:rPr>
              <w:t xml:space="preserve"> Minister of Education and Culture of Finland</w:t>
            </w:r>
          </w:p>
          <w:p w:rsidR="00EB36BD" w:rsidRPr="00EB36BD" w:rsidRDefault="00EB36BD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55509" w:rsidRDefault="00355509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H.E. Mr. Christian Berger, Ambassador of Germany to Viet Nam</w:t>
            </w:r>
          </w:p>
          <w:p w:rsidR="00495822" w:rsidRDefault="002A655B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Dr</w:t>
            </w:r>
            <w:r w:rsidR="007B4E0A" w:rsidRPr="00633A5F">
              <w:rPr>
                <w:rFonts w:ascii="Arial" w:hAnsi="Arial" w:cs="Arial"/>
                <w:spacing w:val="-2"/>
                <w:sz w:val="22"/>
                <w:szCs w:val="22"/>
              </w:rPr>
              <w:t xml:space="preserve">. Habibah Abdul Rahim, </w:t>
            </w:r>
            <w:r w:rsidR="00633A5F" w:rsidRPr="00633A5F">
              <w:rPr>
                <w:rFonts w:ascii="Arial" w:hAnsi="Arial" w:cs="Arial"/>
                <w:spacing w:val="-2"/>
                <w:sz w:val="22"/>
                <w:szCs w:val="22"/>
              </w:rPr>
              <w:t xml:space="preserve">Deputy Director,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Educational Planning and Research Division, </w:t>
            </w:r>
            <w:r w:rsidR="00633A5F" w:rsidRPr="00633A5F">
              <w:rPr>
                <w:rFonts w:ascii="Arial" w:hAnsi="Arial" w:cs="Arial"/>
                <w:spacing w:val="-2"/>
                <w:sz w:val="22"/>
                <w:szCs w:val="22"/>
              </w:rPr>
              <w:t>Ministry of Education of Malaysia</w:t>
            </w:r>
          </w:p>
          <w:p w:rsidR="00F23DD7" w:rsidRDefault="00F23DD7" w:rsidP="00F23DD7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Prof. Dr. Marijolein Zweekhorst, Associate Professor, Program Director, University of Amsterdam, the Netherlands</w:t>
            </w:r>
          </w:p>
          <w:p w:rsidR="00C873FE" w:rsidRPr="00F23DD7" w:rsidRDefault="00C873FE" w:rsidP="00F23DD7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Mr. Dao Quang Vinh, Director of Institute of Labour, Science and Social Affairs of Viet Nam</w:t>
            </w:r>
          </w:p>
          <w:p w:rsidR="00633A5F" w:rsidRPr="00C935BC" w:rsidRDefault="00633A5F" w:rsidP="00633A5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Suggested Topics: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A1592" w:rsidRPr="00422132" w:rsidRDefault="00FD7F0D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New skills – New </w:t>
            </w:r>
            <w:r w:rsidR="005C4926"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requirements of jobs in </w:t>
            </w:r>
            <w:r w:rsidR="00D42ADD"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>the digital age</w:t>
            </w:r>
            <w:r w:rsidR="005C4926"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  <w:r w:rsidR="00C23203"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</w:p>
          <w:p w:rsidR="00E14DA9" w:rsidRPr="00422132" w:rsidRDefault="00E14DA9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>The roles of innovative education and human resource building in achieving the S</w:t>
            </w:r>
            <w:r w:rsidR="00FD7F0D"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>ustainable Development Goals</w:t>
            </w:r>
            <w:r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  <w:p w:rsidR="005A1592" w:rsidRPr="00D42ADD" w:rsidRDefault="005C4926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13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Shaping </w:t>
            </w:r>
            <w:r w:rsidRPr="00422132">
              <w:rPr>
                <w:rFonts w:ascii="Arial" w:hAnsi="Arial" w:cs="Arial"/>
                <w:i/>
                <w:sz w:val="22"/>
                <w:szCs w:val="22"/>
                <w:lang w:val="en-GB"/>
              </w:rPr>
              <w:t>the</w:t>
            </w:r>
            <w:r w:rsidRPr="0042213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future: Preparing the youth </w:t>
            </w:r>
            <w:r w:rsidR="00D42ADD" w:rsidRPr="0042213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for </w:t>
            </w:r>
            <w:r w:rsidR="00D42ADD" w:rsidRPr="00422132">
              <w:rPr>
                <w:rFonts w:ascii="Arial" w:hAnsi="Arial" w:cs="Arial"/>
                <w:i/>
                <w:sz w:val="22"/>
                <w:szCs w:val="22"/>
              </w:rPr>
              <w:t>innovative education and high-</w:t>
            </w:r>
            <w:r w:rsidR="00F75AD2" w:rsidRPr="00422132">
              <w:rPr>
                <w:rFonts w:ascii="Arial" w:hAnsi="Arial" w:cs="Arial"/>
                <w:i/>
                <w:sz w:val="22"/>
                <w:szCs w:val="22"/>
              </w:rPr>
              <w:t>quality</w:t>
            </w:r>
            <w:r w:rsidR="00D42ADD" w:rsidRPr="00422132">
              <w:rPr>
                <w:rFonts w:ascii="Arial" w:hAnsi="Arial" w:cs="Arial"/>
                <w:i/>
                <w:sz w:val="22"/>
                <w:szCs w:val="22"/>
              </w:rPr>
              <w:t xml:space="preserve"> human capital </w:t>
            </w:r>
            <w:r w:rsidRPr="0042213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in the world of Industry 4.0</w:t>
            </w:r>
            <w:r w:rsidR="00E14DA9" w:rsidRPr="0042213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.</w:t>
            </w:r>
          </w:p>
        </w:tc>
      </w:tr>
      <w:tr w:rsidR="005A1592" w:rsidRPr="003C2A2E">
        <w:trPr>
          <w:trHeight w:val="396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5" w:hanging="60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lastRenderedPageBreak/>
              <w:t>11.15 – 12.00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12.00 – 13.30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C935BC" w:rsidRPr="00FD7F0D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Buffet Lunch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13:30 – 15:</w:t>
            </w:r>
            <w:r w:rsidR="003C2A2E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F75AD2" w:rsidP="00FD7F0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PLENARY </w:t>
            </w:r>
            <w:r w:rsidR="005A1592" w:rsidRPr="003C2A2E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SESSION II -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</w:rPr>
              <w:t>OPPORTUNITIES, CHALLENGES AND ROLES OF STAKEHOLDERS</w:t>
            </w:r>
          </w:p>
          <w:p w:rsidR="005C4926" w:rsidRPr="003C2A2E" w:rsidRDefault="005C4926" w:rsidP="00FD7F0D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This session identifies the opportunities and challenges in promoting innovative education and high quality, highly-skilled workforce for 21</w:t>
            </w:r>
            <w:r w:rsidRPr="003C2A2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st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century for sustainable development. It als</w:t>
            </w:r>
            <w:r w:rsidR="00FD7F0D">
              <w:rPr>
                <w:rFonts w:ascii="Arial" w:hAnsi="Arial" w:cs="Arial"/>
                <w:i/>
                <w:sz w:val="22"/>
                <w:szCs w:val="22"/>
              </w:rPr>
              <w:t xml:space="preserve">o discusses the roles 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>of stakeholders in realising this objective.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3C2A2E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13.30 – 14.55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050A0">
              <w:rPr>
                <w:rFonts w:ascii="Arial" w:hAnsi="Arial" w:cs="Arial"/>
                <w:bCs/>
                <w:sz w:val="22"/>
                <w:szCs w:val="22"/>
              </w:rPr>
              <w:t>Ms. Marianne Huusko, Ambassador of Education Export, Ministry of Foreign Affairs of Finland</w:t>
            </w:r>
          </w:p>
          <w:p w:rsidR="005A1592" w:rsidRPr="003C2A2E" w:rsidRDefault="004A2BFA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1592" w:rsidRPr="00355509" w:rsidRDefault="00C92C8A" w:rsidP="00FD7F0D">
            <w:pPr>
              <w:spacing w:before="120" w:after="120"/>
              <w:ind w:left="3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509">
              <w:rPr>
                <w:rFonts w:ascii="Arial" w:hAnsi="Arial" w:cs="Arial"/>
                <w:sz w:val="22"/>
                <w:szCs w:val="22"/>
              </w:rPr>
              <w:t>Dr. Gwang-Jo Kim, Director, UNESCO Asia and Pacific Regional Bureau for Education</w:t>
            </w:r>
          </w:p>
          <w:p w:rsidR="00E14DA9" w:rsidRDefault="00E14DA9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 w:rsidR="00DD6E4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F07B90" w:rsidRPr="00F07B90" w:rsidRDefault="00F07B90" w:rsidP="00F07B90">
            <w:pPr>
              <w:pStyle w:val="ListParagraph"/>
              <w:numPr>
                <w:ilvl w:val="0"/>
                <w:numId w:val="34"/>
              </w:numPr>
              <w:spacing w:before="120"/>
              <w:ind w:left="331" w:hanging="331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B90">
              <w:rPr>
                <w:rFonts w:ascii="Arial" w:hAnsi="Arial" w:cs="Arial"/>
                <w:b/>
                <w:bCs/>
                <w:sz w:val="22"/>
                <w:szCs w:val="22"/>
              </w:rPr>
              <w:t>Employability Skills for the Twenty-first Century: the Cambridge Approach</w:t>
            </w:r>
          </w:p>
          <w:p w:rsidR="002E0B5C" w:rsidRPr="00C44779" w:rsidRDefault="002E0B5C" w:rsidP="00F07B90">
            <w:pPr>
              <w:pStyle w:val="ListParagraph"/>
              <w:spacing w:after="120"/>
              <w:ind w:left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E0B5C">
              <w:rPr>
                <w:rFonts w:ascii="Arial" w:hAnsi="Arial" w:cs="Arial"/>
                <w:sz w:val="22"/>
                <w:szCs w:val="22"/>
              </w:rPr>
              <w:t>Mrs. Dominique Salde, Head of Tech</w:t>
            </w:r>
            <w:r w:rsidR="008B1DB4">
              <w:rPr>
                <w:rFonts w:ascii="Arial" w:hAnsi="Arial" w:cs="Arial"/>
                <w:sz w:val="22"/>
                <w:szCs w:val="22"/>
              </w:rPr>
              <w:t>n</w:t>
            </w:r>
            <w:r w:rsidRPr="002E0B5C">
              <w:rPr>
                <w:rFonts w:ascii="Arial" w:hAnsi="Arial" w:cs="Arial"/>
                <w:sz w:val="22"/>
                <w:szCs w:val="22"/>
              </w:rPr>
              <w:t>ical and Vocational Pathways, Cambridge International Examinations</w:t>
            </w:r>
            <w:r>
              <w:rPr>
                <w:rFonts w:ascii="Arial" w:hAnsi="Arial" w:cs="Arial"/>
                <w:sz w:val="22"/>
                <w:szCs w:val="22"/>
              </w:rPr>
              <w:t>, the United Kingdom</w:t>
            </w:r>
          </w:p>
          <w:p w:rsidR="00C44779" w:rsidRDefault="00074CE5" w:rsidP="00C447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Dr. Le Dong Phuong, Director, Center for Higher and Technical – Vocational Education, Viet Nam Institute of Education Sciences</w:t>
            </w:r>
          </w:p>
          <w:p w:rsidR="00101EE5" w:rsidRPr="00C44779" w:rsidRDefault="00101EE5" w:rsidP="00C447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Mr. Kamal Malhotra, UN Resident Coordinator and UNDP Resident Representative to Viet Nam</w:t>
            </w:r>
            <w:bookmarkStart w:id="0" w:name="_GoBack"/>
            <w:bookmarkEnd w:id="0"/>
          </w:p>
          <w:p w:rsidR="002E0B5C" w:rsidRDefault="00422132" w:rsidP="00422132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2213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Representative from the </w:t>
            </w:r>
            <w:r w:rsidR="00AF312F" w:rsidRPr="00422132">
              <w:rPr>
                <w:rFonts w:ascii="Arial" w:hAnsi="Arial" w:cs="Arial"/>
                <w:bCs/>
                <w:i/>
                <w:sz w:val="22"/>
                <w:szCs w:val="22"/>
              </w:rPr>
              <w:t>Ministry of National Education of Romania</w:t>
            </w:r>
            <w:r w:rsidRPr="0042213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(tbc)</w:t>
            </w:r>
          </w:p>
          <w:p w:rsidR="00C44779" w:rsidRPr="00C44779" w:rsidRDefault="00101EE5" w:rsidP="00C447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Representative</w:t>
            </w:r>
            <w:r w:rsidR="00422132" w:rsidRPr="0042213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from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World Bank</w:t>
            </w:r>
            <w:r w:rsidR="00422132" w:rsidRPr="0042213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C44779">
              <w:rPr>
                <w:rFonts w:ascii="Arial" w:hAnsi="Arial" w:cs="Arial"/>
                <w:bCs/>
                <w:i/>
                <w:sz w:val="22"/>
                <w:szCs w:val="22"/>
              </w:rPr>
              <w:t>(tbc)</w:t>
            </w:r>
          </w:p>
          <w:p w:rsidR="005A1592" w:rsidRPr="00C935BC" w:rsidRDefault="005A1592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Suggested Topics:</w:t>
            </w:r>
            <w:r w:rsidR="00DD6E4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C4926" w:rsidRPr="00C44779" w:rsidRDefault="005C4926" w:rsidP="00FD7F0D">
            <w:pPr>
              <w:numPr>
                <w:ilvl w:val="0"/>
                <w:numId w:val="34"/>
              </w:numPr>
              <w:spacing w:before="120" w:after="120"/>
              <w:ind w:left="339" w:hanging="339"/>
              <w:jc w:val="both"/>
              <w:rPr>
                <w:rFonts w:ascii="Arial" w:hAnsi="Arial" w:cs="Arial"/>
                <w:bCs/>
                <w:i/>
                <w:spacing w:val="-2"/>
                <w:sz w:val="22"/>
                <w:szCs w:val="22"/>
                <w:lang w:val="en-GB"/>
              </w:rPr>
            </w:pPr>
            <w:r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Opportunities and challenges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422132" w:rsidRPr="00C44779">
              <w:rPr>
                <w:rFonts w:ascii="Arial" w:hAnsi="Arial" w:cs="Arial"/>
                <w:i/>
                <w:sz w:val="22"/>
                <w:szCs w:val="22"/>
              </w:rPr>
              <w:t xml:space="preserve">in promoting innovative education and high quality, </w:t>
            </w:r>
            <w:r w:rsidR="00422132" w:rsidRPr="00C44779">
              <w:rPr>
                <w:rFonts w:ascii="Arial" w:hAnsi="Arial" w:cs="Arial"/>
                <w:i/>
                <w:spacing w:val="-2"/>
                <w:sz w:val="22"/>
                <w:szCs w:val="22"/>
              </w:rPr>
              <w:t>highly-skilled workforce for 21</w:t>
            </w:r>
            <w:r w:rsidR="00422132" w:rsidRPr="00C44779">
              <w:rPr>
                <w:rFonts w:ascii="Arial" w:hAnsi="Arial" w:cs="Arial"/>
                <w:i/>
                <w:spacing w:val="-2"/>
                <w:sz w:val="22"/>
                <w:szCs w:val="22"/>
                <w:vertAlign w:val="superscript"/>
              </w:rPr>
              <w:t>st</w:t>
            </w:r>
            <w:r w:rsidR="00422132" w:rsidRPr="00C44779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century for sustainable development</w:t>
            </w:r>
          </w:p>
          <w:p w:rsidR="005A1592" w:rsidRPr="003C2A2E" w:rsidRDefault="00677E55" w:rsidP="00FD7F0D">
            <w:pPr>
              <w:numPr>
                <w:ilvl w:val="0"/>
                <w:numId w:val="34"/>
              </w:numPr>
              <w:spacing w:before="120" w:after="120"/>
              <w:ind w:left="339" w:hanging="33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Roles </w:t>
            </w:r>
            <w:r w:rsidR="005C4926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of s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takeholders (Education providers,</w:t>
            </w:r>
            <w:r w:rsidR="005C4926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FD7F0D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p</w:t>
            </w:r>
            <w:r w:rsidR="005C4926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olicy makers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,</w:t>
            </w:r>
            <w:r w:rsidR="005C4926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FD7F0D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</w:t>
            </w:r>
            <w:r w:rsidR="005C4926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ducation technology providers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,</w:t>
            </w:r>
            <w:r w:rsidR="00C935BC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FD7F0D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f</w:t>
            </w:r>
            <w:r w:rsidR="00C935BC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unds</w:t>
            </w:r>
            <w:r w:rsidR="00FD7F0D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and other players in the private sector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)</w:t>
            </w:r>
            <w:r w:rsidR="00FD7F0D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.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lastRenderedPageBreak/>
              <w:t>14.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5 – 15.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15.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0 – 15.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50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C935BC" w:rsidRPr="00FD7F0D" w:rsidRDefault="005A1592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sz w:val="22"/>
                <w:szCs w:val="22"/>
              </w:rPr>
              <w:t>Coffee break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09237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3C2A2E">
              <w:rPr>
                <w:rFonts w:ascii="Arial" w:hAnsi="Arial" w:cs="Arial"/>
                <w:b/>
                <w:bCs/>
                <w:sz w:val="22"/>
                <w:szCs w:val="22"/>
              </w:rPr>
              <w:t>15.50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17.30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F75AD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PLENARY </w:t>
            </w:r>
            <w:r w:rsidR="005A1592" w:rsidRPr="003C2A2E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SESSION II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- 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PRACTICES AND LESSONS LEARNED IN INNOVATIVE EDUCATION AND HIGH QUALITY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</w:rPr>
              <w:t xml:space="preserve">HUMAN CAPITAL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ASIA AND EUROPE</w:t>
            </w:r>
          </w:p>
          <w:p w:rsidR="005C4926" w:rsidRPr="003C2A2E" w:rsidRDefault="005C4926" w:rsidP="00D6566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In this session, the speakers and participants from Asia and Europe will share their own countries’ experiences, innovation, policies a</w:t>
            </w:r>
            <w:r w:rsidR="00D6566A">
              <w:rPr>
                <w:rFonts w:ascii="Arial" w:hAnsi="Arial" w:cs="Arial"/>
                <w:i/>
                <w:sz w:val="22"/>
                <w:szCs w:val="22"/>
              </w:rPr>
              <w:t>nd best practices in this field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3C2A2E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15.50 – 16.50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AE1070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AE1070" w:rsidRPr="00AE1070">
              <w:rPr>
                <w:rFonts w:ascii="Arial" w:hAnsi="Arial" w:cs="Arial"/>
                <w:bCs/>
                <w:sz w:val="22"/>
                <w:szCs w:val="22"/>
              </w:rPr>
              <w:t>Mr. Aris Junaidi, Director of Quality Assurance, Ministry of Research, Technology and Higher Education, Indonesia</w:t>
            </w:r>
            <w:r w:rsidR="00AE107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A1592" w:rsidRPr="003C2A2E" w:rsidRDefault="00FD1EBF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37DE" w:rsidRDefault="00E537DE" w:rsidP="00E537DE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Prof. Jeppe Bundsgaard, University of Aarhus, Denmark</w:t>
            </w:r>
          </w:p>
          <w:p w:rsidR="00293964" w:rsidRDefault="00293964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9799F" w:rsidRPr="005D315E" w:rsidRDefault="0029799F" w:rsidP="0029799F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H.E. Mr. Harish Paravathaneni, Ambassador of India to Viet Nam</w:t>
            </w:r>
          </w:p>
          <w:p w:rsidR="0029799F" w:rsidRP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Ms. Susan Maree Vize, Acting Representative of UNESCO to Viet Nam</w:t>
            </w:r>
          </w:p>
          <w:p w:rsidR="005D315E" w:rsidRDefault="005D315E" w:rsidP="008E4DBA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D315E">
              <w:rPr>
                <w:rFonts w:ascii="Arial" w:hAnsi="Arial" w:cs="Arial"/>
                <w:bCs/>
                <w:sz w:val="22"/>
                <w:szCs w:val="22"/>
              </w:rPr>
              <w:t>Dr. Sam Or Angkearoat, Deputy Director General, Directorate General of Policy Planning, Cambodia</w:t>
            </w:r>
          </w:p>
          <w:p w:rsidR="00422132" w:rsidRPr="00422132" w:rsidRDefault="00422132" w:rsidP="00422132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22132">
              <w:rPr>
                <w:rFonts w:ascii="Arial" w:hAnsi="Arial" w:cs="Arial"/>
                <w:bCs/>
                <w:i/>
                <w:sz w:val="22"/>
                <w:szCs w:val="22"/>
              </w:rPr>
              <w:t>Representatives from</w:t>
            </w:r>
            <w:r w:rsidR="008E31D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6C22BF">
              <w:rPr>
                <w:rFonts w:ascii="Arial" w:hAnsi="Arial" w:cs="Arial"/>
                <w:bCs/>
                <w:i/>
                <w:sz w:val="22"/>
                <w:szCs w:val="22"/>
              </w:rPr>
              <w:t>Austria</w:t>
            </w:r>
            <w:r w:rsidRPr="0042213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(tbc)</w:t>
            </w:r>
          </w:p>
          <w:p w:rsidR="005A1592" w:rsidRPr="00677E55" w:rsidRDefault="005A1592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Suggested Topics:</w:t>
            </w:r>
            <w:r w:rsidR="0029396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A1592" w:rsidRPr="00C44779" w:rsidRDefault="00FD7F0D" w:rsidP="00D6566A">
            <w:pPr>
              <w:spacing w:before="120" w:after="120"/>
              <w:ind w:left="339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Asian</w:t>
            </w:r>
            <w:r w:rsidR="00D6566A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and European</w:t>
            </w:r>
            <w:r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p</w:t>
            </w:r>
            <w:r w:rsidR="003C2A2E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erspective</w:t>
            </w:r>
            <w:r w:rsidR="00D6566A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s</w:t>
            </w:r>
            <w:r w:rsidR="003C2A2E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on </w:t>
            </w:r>
            <w:r w:rsidR="00D6566A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learning skills for the digital era and </w:t>
            </w:r>
            <w:r w:rsidR="003C2A2E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transforming societies through creativity and innovative education</w:t>
            </w:r>
            <w:r w:rsidR="008412F1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.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16.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– 17.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22" w:right="-689" w:hanging="6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18.30 – 20.30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871A13" w:rsidRDefault="005A1592" w:rsidP="00FD7F0D">
            <w:pPr>
              <w:spacing w:before="120" w:after="120"/>
              <w:ind w:firstLine="33"/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Gala Dinner 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co-h</w:t>
            </w:r>
            <w:r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osted by the Chairm</w:t>
            </w:r>
            <w:r w:rsidR="00FD7F0D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an of the People’s Committee of</w:t>
            </w:r>
            <w:r w:rsidR="00FD7F0D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br/>
            </w:r>
            <w:r w:rsidR="00FD1EBF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Thua Thien – Hue Province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29396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Leaders of the Ministries of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Foreign Affairs, 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>Education and Training</w:t>
            </w:r>
            <w:r w:rsidR="00FD7F0D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>,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and Labour</w:t>
            </w:r>
            <w:r w:rsidR="00871A13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-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Invalid</w:t>
            </w:r>
            <w:r w:rsidR="00871A13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>s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and Social Affairs</w:t>
            </w:r>
            <w:r w:rsidR="00871A13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of Viet Nam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:rsidR="005A1592" w:rsidRPr="003C2A2E" w:rsidRDefault="005A1592" w:rsidP="002E0B5C">
            <w:pPr>
              <w:ind w:firstLine="29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Venue: </w:t>
            </w:r>
            <w:r w:rsidR="002E0B5C" w:rsidRPr="002E0B5C">
              <w:rPr>
                <w:rFonts w:ascii="Arial" w:hAnsi="Arial" w:cs="Arial"/>
                <w:bCs/>
                <w:sz w:val="22"/>
                <w:szCs w:val="22"/>
              </w:rPr>
              <w:t>Indochine Palace Hotel</w:t>
            </w:r>
          </w:p>
          <w:p w:rsidR="005A1592" w:rsidRPr="003C2A2E" w:rsidRDefault="005A1592" w:rsidP="002E0B5C">
            <w:pPr>
              <w:ind w:firstLine="29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Participants: All Delegates </w:t>
            </w:r>
          </w:p>
          <w:p w:rsidR="008412F1" w:rsidRPr="003C2A2E" w:rsidRDefault="005A1592" w:rsidP="002E0B5C">
            <w:pPr>
              <w:ind w:firstLine="29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Transportation to be provided 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10611" w:type="dxa"/>
            <w:gridSpan w:val="2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Friday, </w:t>
            </w:r>
            <w:r w:rsidR="00EE41DA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31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EE41DA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March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201</w:t>
            </w:r>
            <w:r w:rsidR="00FD7F0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ind w:left="605" w:hanging="60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 – 1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50" w:type="dxa"/>
            <w:shd w:val="clear" w:color="auto" w:fill="auto"/>
          </w:tcPr>
          <w:p w:rsidR="005A1592" w:rsidRPr="003C2A2E" w:rsidRDefault="0088138D" w:rsidP="00FD7F0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PLENARY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</w:rPr>
              <w:t xml:space="preserve">SESSION IV – </w:t>
            </w:r>
            <w:r w:rsidR="00F76950" w:rsidRPr="003C2A2E">
              <w:rPr>
                <w:rFonts w:ascii="Arial" w:hAnsi="Arial" w:cs="Arial"/>
                <w:b/>
                <w:sz w:val="22"/>
                <w:szCs w:val="22"/>
              </w:rPr>
              <w:t xml:space="preserve">FROM VISION TO ACTION: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  <w:lang w:val="en-GB"/>
              </w:rPr>
              <w:t>ENHANCING ASIA – EUROPE COOPERATION IN THE FIELD OF INNOVATIVE EDUCATION AND HUMAN CAPITAL BUILDING FOR SUST</w:t>
            </w:r>
            <w:r w:rsidR="00F76950" w:rsidRPr="003C2A2E">
              <w:rPr>
                <w:rFonts w:ascii="Arial" w:hAnsi="Arial" w:cs="Arial"/>
                <w:b/>
                <w:sz w:val="22"/>
                <w:szCs w:val="22"/>
                <w:lang w:val="en-GB"/>
              </w:rPr>
              <w:t>AINABLE DEVELOPMENT</w:t>
            </w:r>
          </w:p>
          <w:p w:rsidR="005C4926" w:rsidRPr="003C2A2E" w:rsidRDefault="005C4926" w:rsidP="00FD7F0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This session aims to provide measures and recommendations to enhance cooperation between Asia and Europe and between ASEM members and other countries in this field.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.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0 – 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.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45</w:t>
            </w: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50" w:type="dxa"/>
            <w:shd w:val="clear" w:color="auto" w:fill="auto"/>
          </w:tcPr>
          <w:p w:rsidR="005A1592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D93B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057F">
              <w:rPr>
                <w:rFonts w:ascii="Arial" w:hAnsi="Arial" w:cs="Arial"/>
                <w:bCs/>
                <w:sz w:val="22"/>
                <w:szCs w:val="22"/>
              </w:rPr>
              <w:t xml:space="preserve">Mr. </w:t>
            </w:r>
            <w:r w:rsidR="00E2057F" w:rsidRPr="00422132">
              <w:rPr>
                <w:rFonts w:ascii="Arial" w:hAnsi="Arial" w:cs="Arial"/>
                <w:sz w:val="22"/>
                <w:szCs w:val="22"/>
              </w:rPr>
              <w:t>Hai-Jeong Ahn, Korean Educational Development Institute</w:t>
            </w:r>
          </w:p>
          <w:p w:rsidR="005A1592" w:rsidRPr="003C2A2E" w:rsidRDefault="00FD1EBF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1592" w:rsidRPr="008A1DED" w:rsidRDefault="005C4926" w:rsidP="00FD7F0D">
            <w:pPr>
              <w:spacing w:before="120" w:after="120"/>
              <w:ind w:left="389"/>
              <w:rPr>
                <w:rFonts w:ascii="Arial" w:hAnsi="Arial" w:cs="Arial"/>
                <w:bCs/>
                <w:sz w:val="22"/>
                <w:szCs w:val="22"/>
              </w:rPr>
            </w:pPr>
            <w:r w:rsidRPr="008A1DED">
              <w:rPr>
                <w:rFonts w:ascii="Arial" w:hAnsi="Arial" w:cs="Arial"/>
                <w:bCs/>
                <w:sz w:val="22"/>
                <w:szCs w:val="22"/>
              </w:rPr>
              <w:t xml:space="preserve">H.E. Mr. Le Luong Minh, Secretary-General of ASEAN </w:t>
            </w:r>
          </w:p>
          <w:p w:rsidR="00293964" w:rsidRDefault="00293964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F07B90" w:rsidRDefault="00422132" w:rsidP="00F07B90">
            <w:pPr>
              <w:pStyle w:val="ListParagraph"/>
              <w:numPr>
                <w:ilvl w:val="0"/>
                <w:numId w:val="34"/>
              </w:numPr>
              <w:spacing w:before="120" w:after="120"/>
              <w:ind w:left="418" w:hanging="418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Ms. Leonie Nagarajan, Director of the Education Department, Asia – Europe Foundation</w:t>
            </w:r>
          </w:p>
          <w:p w:rsidR="00F07B90" w:rsidRPr="00F07B90" w:rsidRDefault="00F07B90" w:rsidP="00F07B90">
            <w:pPr>
              <w:pStyle w:val="ListParagraph"/>
              <w:numPr>
                <w:ilvl w:val="0"/>
                <w:numId w:val="34"/>
              </w:numPr>
              <w:spacing w:before="120"/>
              <w:ind w:left="418" w:hanging="418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B90">
              <w:rPr>
                <w:rFonts w:ascii="Arial" w:hAnsi="Arial" w:cs="Arial"/>
                <w:b/>
                <w:bCs/>
                <w:sz w:val="22"/>
                <w:szCs w:val="22"/>
              </w:rPr>
              <w:t>Human Capital Building for Sustainable Development – Good Practices</w:t>
            </w:r>
          </w:p>
          <w:p w:rsidR="002C562B" w:rsidRPr="00F07B90" w:rsidRDefault="00D050A0" w:rsidP="00F07B90">
            <w:pPr>
              <w:pStyle w:val="ListParagraph"/>
              <w:spacing w:after="120"/>
              <w:ind w:left="418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07B90">
              <w:rPr>
                <w:rFonts w:ascii="Arial" w:hAnsi="Arial" w:cs="Arial"/>
                <w:bCs/>
                <w:sz w:val="22"/>
                <w:szCs w:val="22"/>
              </w:rPr>
              <w:t xml:space="preserve">Ms. Jaana Palojarvi, Director of International Affairs, Ministry of Education and Culture of </w:t>
            </w:r>
            <w:r w:rsidR="002C562B" w:rsidRPr="00F07B90">
              <w:rPr>
                <w:rFonts w:ascii="Arial" w:hAnsi="Arial" w:cs="Arial"/>
                <w:bCs/>
                <w:sz w:val="22"/>
                <w:szCs w:val="22"/>
              </w:rPr>
              <w:t>Finland</w:t>
            </w:r>
          </w:p>
          <w:p w:rsidR="00422132" w:rsidRPr="00C44779" w:rsidRDefault="00422132" w:rsidP="00C447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418" w:hanging="418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Representative from </w:t>
            </w:r>
            <w:r w:rsidR="00C44779">
              <w:rPr>
                <w:rFonts w:ascii="Arial" w:hAnsi="Arial" w:cs="Arial"/>
                <w:bCs/>
                <w:sz w:val="22"/>
                <w:szCs w:val="22"/>
              </w:rPr>
              <w:t xml:space="preserve">ICT Department, Ministry of Education and Training of     </w:t>
            </w:r>
            <w:r w:rsidR="00C44779" w:rsidRPr="00C44779">
              <w:rPr>
                <w:rFonts w:ascii="Arial" w:hAnsi="Arial" w:cs="Arial"/>
                <w:bCs/>
                <w:sz w:val="22"/>
                <w:szCs w:val="22"/>
              </w:rPr>
              <w:t>Viet Nam</w:t>
            </w:r>
          </w:p>
          <w:p w:rsidR="005A1592" w:rsidRPr="00677E55" w:rsidRDefault="005A1592" w:rsidP="00FD7F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Suggested Topics:</w:t>
            </w:r>
          </w:p>
          <w:p w:rsidR="004F5474" w:rsidRPr="00293964" w:rsidRDefault="006C22BF" w:rsidP="00422132">
            <w:pPr>
              <w:tabs>
                <w:tab w:val="left" w:pos="422"/>
              </w:tabs>
              <w:spacing w:before="120" w:after="120"/>
              <w:ind w:left="332" w:hanging="33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004F547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Asia – Europe cooperation on innovative education and human resource building for sustainable development: the way forward (Suggestions for 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ICT application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, n</w:t>
            </w:r>
            <w:r w:rsidR="005C4926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etwork</w:t>
            </w:r>
            <w:r w:rsidR="0029396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ing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, s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tudent mobility; Joint training programmes; Co-funding 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r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esearches; Start-ups and 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ntrepreneurships; Student 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mployability and 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j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ob 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r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a</w:t>
            </w:r>
            <w:r w:rsidR="004F5474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diness</w:t>
            </w:r>
            <w:r w:rsidR="00422132" w:rsidRPr="00C44779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...)</w:t>
            </w:r>
          </w:p>
        </w:tc>
      </w:tr>
      <w:tr w:rsidR="0052450B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2450B" w:rsidRPr="003C2A2E" w:rsidRDefault="0052450B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lastRenderedPageBreak/>
              <w:t>09.45 – 10.15</w:t>
            </w:r>
          </w:p>
        </w:tc>
        <w:tc>
          <w:tcPr>
            <w:tcW w:w="8550" w:type="dxa"/>
            <w:shd w:val="clear" w:color="auto" w:fill="auto"/>
          </w:tcPr>
          <w:p w:rsidR="0052450B" w:rsidRPr="003C2A2E" w:rsidRDefault="0052450B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1</w:t>
            </w:r>
            <w:r w:rsidR="00824404" w:rsidRPr="003C2A2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.15 – </w:t>
            </w:r>
            <w:r w:rsidR="00824404" w:rsidRPr="003C2A2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.</w:t>
            </w:r>
            <w:r w:rsidR="00824404" w:rsidRPr="003C2A2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0</w:t>
            </w:r>
          </w:p>
        </w:tc>
        <w:tc>
          <w:tcPr>
            <w:tcW w:w="8550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Coffee break</w:t>
            </w:r>
          </w:p>
        </w:tc>
      </w:tr>
      <w:tr w:rsidR="005A1592" w:rsidRPr="003C2A2E" w:rsidTr="0052450B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ind w:left="569" w:hanging="556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 – 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ADOPTION OF THE SUMMARY REPORT</w:t>
            </w:r>
          </w:p>
          <w:p w:rsidR="0029799F" w:rsidRDefault="0029799F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29799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H.E. Mr. </w:t>
            </w:r>
            <w:r w:rsidRPr="00307628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7628">
              <w:rPr>
                <w:rFonts w:ascii="Arial" w:hAnsi="Arial" w:cs="Arial"/>
                <w:sz w:val="22"/>
                <w:szCs w:val="22"/>
              </w:rPr>
              <w:t>n 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7628">
              <w:rPr>
                <w:rFonts w:ascii="Arial" w:hAnsi="Arial" w:cs="Arial"/>
                <w:sz w:val="22"/>
                <w:szCs w:val="22"/>
              </w:rPr>
              <w:t>u Di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07628">
              <w:rPr>
                <w:rFonts w:ascii="Arial" w:hAnsi="Arial" w:cs="Arial"/>
                <w:sz w:val="22"/>
                <w:szCs w:val="22"/>
              </w:rPr>
              <w:t xml:space="preserve">p, </w:t>
            </w:r>
            <w:r>
              <w:rPr>
                <w:rFonts w:ascii="Arial" w:hAnsi="Arial" w:cs="Arial"/>
                <w:sz w:val="22"/>
                <w:szCs w:val="22"/>
              </w:rPr>
              <w:t xml:space="preserve">Deputy Minister of </w:t>
            </w:r>
            <w:r w:rsidRPr="00307628">
              <w:rPr>
                <w:rFonts w:ascii="Arial" w:hAnsi="Arial" w:cs="Arial"/>
                <w:sz w:val="22"/>
                <w:szCs w:val="22"/>
              </w:rPr>
              <w:t>Labour, Invalids and Social Affairs of  Viet Nam</w:t>
            </w:r>
          </w:p>
          <w:p w:rsidR="0029799F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Co-Chairs: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99F">
              <w:rPr>
                <w:rFonts w:ascii="Arial" w:hAnsi="Arial" w:cs="Arial"/>
                <w:sz w:val="22"/>
                <w:szCs w:val="22"/>
              </w:rPr>
              <w:t>H.E. Mdm. Anita Lehikoinen, Vice Minister of Education and Culture of Finland</w:t>
            </w:r>
          </w:p>
          <w:p w:rsidR="0029799F" w:rsidRP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Prof. Dr. Miki Sugimura, Vice President for Academic Affairs, Sophia University, Japan</w:t>
            </w:r>
          </w:p>
          <w:p w:rsidR="0029799F" w:rsidRP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H.E. Mr. Harish Paravathaneni, Ambassador of India to Viet Nam</w:t>
            </w:r>
          </w:p>
          <w:p w:rsidR="0029799F" w:rsidRP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22132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Bang-Ran Ryu, Vice President, Korean Educational Development Institute</w:t>
            </w:r>
          </w:p>
          <w:p w:rsidR="005A1592" w:rsidRP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070">
              <w:rPr>
                <w:rFonts w:ascii="Arial" w:hAnsi="Arial" w:cs="Arial"/>
                <w:bCs/>
                <w:sz w:val="22"/>
                <w:szCs w:val="22"/>
              </w:rPr>
              <w:t>Mr. Aris Junaidi, Director of Quality Assurance, Ministry of Research, Technology and Higher Education, Indonesia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5A1592" w:rsidRPr="003C2A2E" w:rsidTr="0052450B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ind w:left="569" w:hanging="5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 – 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CLOSING SESSION</w:t>
            </w:r>
          </w:p>
          <w:p w:rsidR="00093462" w:rsidRPr="00307628" w:rsidRDefault="007B119B" w:rsidP="0030762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DED">
              <w:rPr>
                <w:rFonts w:ascii="Arial" w:hAnsi="Arial" w:cs="Arial"/>
                <w:sz w:val="22"/>
                <w:szCs w:val="22"/>
              </w:rPr>
              <w:t>Remarks by H.E. Mr Phung Xuan Nha, Minister of Education</w:t>
            </w:r>
            <w:r w:rsidR="008A1DED">
              <w:rPr>
                <w:rFonts w:ascii="Arial" w:hAnsi="Arial" w:cs="Arial"/>
                <w:sz w:val="22"/>
                <w:szCs w:val="22"/>
              </w:rPr>
              <w:t xml:space="preserve"> and Training of </w:t>
            </w:r>
            <w:r w:rsidR="008A1DED">
              <w:rPr>
                <w:rFonts w:ascii="Arial" w:hAnsi="Arial" w:cs="Arial"/>
                <w:sz w:val="22"/>
                <w:szCs w:val="22"/>
              </w:rPr>
              <w:br/>
              <w:t xml:space="preserve">Viet Nam </w:t>
            </w:r>
          </w:p>
        </w:tc>
      </w:tr>
      <w:tr w:rsidR="00824404" w:rsidRPr="003C2A2E" w:rsidTr="0052450B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824404" w:rsidRPr="003C2A2E" w:rsidRDefault="00824404" w:rsidP="00FD7F0D">
            <w:pPr>
              <w:spacing w:before="120" w:after="120"/>
              <w:ind w:left="569" w:hanging="5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0 – 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824404" w:rsidRPr="003C2A2E" w:rsidRDefault="00824404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Buffet Lunch</w:t>
            </w:r>
          </w:p>
        </w:tc>
      </w:tr>
      <w:tr w:rsidR="005126C8" w:rsidRPr="003C2A2E" w:rsidTr="0052450B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126C8" w:rsidRPr="003C2A2E" w:rsidRDefault="00824404" w:rsidP="00FD7F0D">
            <w:pPr>
              <w:spacing w:before="120" w:after="120"/>
              <w:ind w:left="605" w:hanging="60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13.00 – 18.00</w:t>
            </w:r>
          </w:p>
        </w:tc>
        <w:tc>
          <w:tcPr>
            <w:tcW w:w="8550" w:type="dxa"/>
            <w:shd w:val="clear" w:color="auto" w:fill="auto"/>
          </w:tcPr>
          <w:p w:rsidR="005126C8" w:rsidRPr="003C2A2E" w:rsidRDefault="00E952D7" w:rsidP="00FD7F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City Tour: The Former Imperial Capital of Hue – UNESCO World Heritage Site</w:t>
            </w:r>
          </w:p>
          <w:p w:rsidR="005126C8" w:rsidRPr="003C2A2E" w:rsidRDefault="005126C8" w:rsidP="00FD7F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>Transportation to be provided</w:t>
            </w:r>
          </w:p>
        </w:tc>
      </w:tr>
    </w:tbl>
    <w:p w:rsidR="005A1592" w:rsidRDefault="0052450B" w:rsidP="0052450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2A2E">
        <w:rPr>
          <w:rFonts w:ascii="Arial" w:hAnsi="Arial" w:cs="Arial"/>
          <w:b/>
          <w:bCs/>
          <w:sz w:val="22"/>
          <w:szCs w:val="22"/>
          <w:u w:val="single"/>
        </w:rPr>
        <w:t>_____________________</w:t>
      </w:r>
    </w:p>
    <w:p w:rsidR="008412F1" w:rsidRPr="008412F1" w:rsidRDefault="008412F1" w:rsidP="004F5474">
      <w:pPr>
        <w:spacing w:before="120"/>
        <w:ind w:left="-994" w:right="-119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SIDE EVENT</w:t>
      </w:r>
      <w:r w:rsidRPr="008412F1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8412F1">
        <w:rPr>
          <w:rFonts w:ascii="Arial" w:hAnsi="Arial" w:cs="Arial"/>
          <w:b/>
          <w:bCs/>
          <w:sz w:val="22"/>
          <w:szCs w:val="22"/>
        </w:rPr>
        <w:t xml:space="preserve"> Exhibition on Innovative Education and Human Resource Building hosted by the Ministry of Education and Training</w:t>
      </w:r>
      <w:r w:rsidR="00B0392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(30 – 31 March 2017).</w:t>
      </w:r>
    </w:p>
    <w:sectPr w:rsidR="008412F1" w:rsidRPr="008412F1" w:rsidSect="00FD7F0D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144" w:right="1800" w:bottom="634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66" w:rsidRDefault="002F6566">
      <w:r>
        <w:separator/>
      </w:r>
    </w:p>
  </w:endnote>
  <w:endnote w:type="continuationSeparator" w:id="0">
    <w:p w:rsidR="002F6566" w:rsidRDefault="002F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016" w:rsidRDefault="00632FFB" w:rsidP="005A15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40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4016" w:rsidRDefault="008C4016" w:rsidP="005A15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016" w:rsidRDefault="008C4016" w:rsidP="005A15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66" w:rsidRDefault="002F6566">
      <w:r>
        <w:separator/>
      </w:r>
    </w:p>
  </w:footnote>
  <w:footnote w:type="continuationSeparator" w:id="0">
    <w:p w:rsidR="002F6566" w:rsidRDefault="002F6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1340"/>
      <w:docPartObj>
        <w:docPartGallery w:val="Page Numbers (Top of Page)"/>
        <w:docPartUnique/>
      </w:docPartObj>
    </w:sdtPr>
    <w:sdtEndPr/>
    <w:sdtContent>
      <w:p w:rsidR="008C4016" w:rsidRDefault="002F6566" w:rsidP="00FD7F0D">
        <w:pPr>
          <w:pStyle w:val="Header"/>
          <w:ind w:right="-104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E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4016" w:rsidRDefault="008C4016" w:rsidP="005A159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1344"/>
      <w:docPartObj>
        <w:docPartGallery w:val="Page Numbers (Top of Page)"/>
        <w:docPartUnique/>
      </w:docPartObj>
    </w:sdtPr>
    <w:sdtEndPr/>
    <w:sdtContent>
      <w:p w:rsidR="008C4016" w:rsidRDefault="008C4016" w:rsidP="00FD7F0D">
        <w:pPr>
          <w:pStyle w:val="Header"/>
          <w:ind w:right="-1047"/>
          <w:jc w:val="right"/>
        </w:pPr>
        <w:r w:rsidRPr="00FD7F0D">
          <w:rPr>
            <w:i/>
          </w:rPr>
          <w:t xml:space="preserve">As of </w:t>
        </w:r>
        <w:r w:rsidR="00101EE5">
          <w:rPr>
            <w:i/>
          </w:rPr>
          <w:t>17</w:t>
        </w:r>
        <w:r>
          <w:rPr>
            <w:i/>
          </w:rPr>
          <w:t xml:space="preserve"> March</w:t>
        </w:r>
        <w:r w:rsidRPr="00FD7F0D">
          <w:rPr>
            <w:i/>
          </w:rPr>
          <w:t xml:space="preserve"> 2017</w:t>
        </w:r>
      </w:p>
    </w:sdtContent>
  </w:sdt>
  <w:p w:rsidR="008C4016" w:rsidRDefault="008C40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56A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3173C"/>
    <w:multiLevelType w:val="hybridMultilevel"/>
    <w:tmpl w:val="DCAC3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D277D"/>
    <w:multiLevelType w:val="hybridMultilevel"/>
    <w:tmpl w:val="46EAF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15F51"/>
    <w:multiLevelType w:val="hybridMultilevel"/>
    <w:tmpl w:val="5FB2C8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2035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040BA6"/>
    <w:multiLevelType w:val="hybridMultilevel"/>
    <w:tmpl w:val="07BE8160"/>
    <w:lvl w:ilvl="0" w:tplc="844CDEFC">
      <w:numFmt w:val="bullet"/>
      <w:lvlText w:val="-"/>
      <w:lvlJc w:val="left"/>
      <w:pPr>
        <w:tabs>
          <w:tab w:val="num" w:pos="1325"/>
        </w:tabs>
        <w:ind w:left="1325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40384"/>
    <w:multiLevelType w:val="hybridMultilevel"/>
    <w:tmpl w:val="862CAE2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0F974F2C"/>
    <w:multiLevelType w:val="hybridMultilevel"/>
    <w:tmpl w:val="CE1464F4"/>
    <w:lvl w:ilvl="0" w:tplc="549A27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7CDEB244">
      <w:start w:val="1"/>
      <w:numFmt w:val="bullet"/>
      <w:lvlText w:val=""/>
      <w:lvlJc w:val="left"/>
      <w:pPr>
        <w:tabs>
          <w:tab w:val="num" w:pos="944"/>
        </w:tabs>
        <w:ind w:left="1001" w:hanging="281"/>
      </w:pPr>
      <w:rPr>
        <w:rFonts w:ascii="Symbol" w:hAnsi="Symbol" w:hint="default"/>
        <w:b/>
        <w:sz w:val="16"/>
        <w:szCs w:val="16"/>
      </w:rPr>
    </w:lvl>
    <w:lvl w:ilvl="2" w:tplc="5F1636B8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E864AB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D64A5E"/>
    <w:multiLevelType w:val="hybridMultilevel"/>
    <w:tmpl w:val="1D9AF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C1C275F"/>
    <w:multiLevelType w:val="hybridMultilevel"/>
    <w:tmpl w:val="2B248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63A2B"/>
    <w:multiLevelType w:val="hybridMultilevel"/>
    <w:tmpl w:val="A2562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42A75"/>
    <w:multiLevelType w:val="hybridMultilevel"/>
    <w:tmpl w:val="C2DAA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2035E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19496A"/>
    <w:multiLevelType w:val="hybridMultilevel"/>
    <w:tmpl w:val="65F87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D2EE3"/>
    <w:multiLevelType w:val="hybridMultilevel"/>
    <w:tmpl w:val="F19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771A2"/>
    <w:multiLevelType w:val="hybridMultilevel"/>
    <w:tmpl w:val="5F688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B501E"/>
    <w:multiLevelType w:val="hybridMultilevel"/>
    <w:tmpl w:val="862CAE2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0D172B6"/>
    <w:multiLevelType w:val="hybridMultilevel"/>
    <w:tmpl w:val="56F0C290"/>
    <w:lvl w:ilvl="0" w:tplc="844CDE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2423F5C"/>
    <w:multiLevelType w:val="hybridMultilevel"/>
    <w:tmpl w:val="F394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E7413B"/>
    <w:multiLevelType w:val="hybridMultilevel"/>
    <w:tmpl w:val="490EF334"/>
    <w:lvl w:ilvl="0" w:tplc="38129BA8">
      <w:numFmt w:val="bullet"/>
      <w:lvlText w:val="-"/>
      <w:lvlJc w:val="left"/>
      <w:pPr>
        <w:tabs>
          <w:tab w:val="num" w:pos="288"/>
        </w:tabs>
        <w:ind w:left="288" w:hanging="50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F5483A"/>
    <w:multiLevelType w:val="hybridMultilevel"/>
    <w:tmpl w:val="5CDCF1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6223A3"/>
    <w:multiLevelType w:val="hybridMultilevel"/>
    <w:tmpl w:val="DA88208C"/>
    <w:lvl w:ilvl="0" w:tplc="EFE8257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A65D0"/>
    <w:multiLevelType w:val="hybridMultilevel"/>
    <w:tmpl w:val="C95C5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A47588"/>
    <w:multiLevelType w:val="hybridMultilevel"/>
    <w:tmpl w:val="47D05C80"/>
    <w:lvl w:ilvl="0" w:tplc="48F8A506">
      <w:start w:val="1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>
    <w:nsid w:val="49627403"/>
    <w:multiLevelType w:val="hybridMultilevel"/>
    <w:tmpl w:val="EAD81E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0C45AC"/>
    <w:multiLevelType w:val="hybridMultilevel"/>
    <w:tmpl w:val="107A7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A395A"/>
    <w:multiLevelType w:val="hybridMultilevel"/>
    <w:tmpl w:val="4A2AB82E"/>
    <w:lvl w:ilvl="0" w:tplc="ABB0FA1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F620BA"/>
    <w:multiLevelType w:val="hybridMultilevel"/>
    <w:tmpl w:val="2620DCE4"/>
    <w:lvl w:ilvl="0" w:tplc="844CDE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4C01CE7"/>
    <w:multiLevelType w:val="hybridMultilevel"/>
    <w:tmpl w:val="1C1EEC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E7106C"/>
    <w:multiLevelType w:val="hybridMultilevel"/>
    <w:tmpl w:val="80BA00C6"/>
    <w:lvl w:ilvl="0" w:tplc="38129BA8">
      <w:numFmt w:val="bullet"/>
      <w:lvlText w:val="-"/>
      <w:lvlJc w:val="left"/>
      <w:pPr>
        <w:tabs>
          <w:tab w:val="num" w:pos="288"/>
        </w:tabs>
        <w:ind w:left="288" w:hanging="50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31014"/>
    <w:multiLevelType w:val="hybridMultilevel"/>
    <w:tmpl w:val="2370F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02830"/>
    <w:multiLevelType w:val="hybridMultilevel"/>
    <w:tmpl w:val="05FA98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5B5D93"/>
    <w:multiLevelType w:val="multilevel"/>
    <w:tmpl w:val="C2D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E45C22"/>
    <w:multiLevelType w:val="hybridMultilevel"/>
    <w:tmpl w:val="4016DED6"/>
    <w:lvl w:ilvl="0" w:tplc="63EE0D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95B4C"/>
    <w:multiLevelType w:val="hybridMultilevel"/>
    <w:tmpl w:val="8A0A1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CF7316"/>
    <w:multiLevelType w:val="hybridMultilevel"/>
    <w:tmpl w:val="B33A647E"/>
    <w:lvl w:ilvl="0" w:tplc="408A6BDE">
      <w:start w:val="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E4B0619"/>
    <w:multiLevelType w:val="multilevel"/>
    <w:tmpl w:val="5CDC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F2B0D3D"/>
    <w:multiLevelType w:val="hybridMultilevel"/>
    <w:tmpl w:val="0AAE3ADE"/>
    <w:lvl w:ilvl="0" w:tplc="844CDEFC">
      <w:numFmt w:val="bullet"/>
      <w:lvlText w:val="-"/>
      <w:lvlJc w:val="left"/>
      <w:pPr>
        <w:tabs>
          <w:tab w:val="num" w:pos="1325"/>
        </w:tabs>
        <w:ind w:left="1325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2D0ABF"/>
    <w:multiLevelType w:val="hybridMultilevel"/>
    <w:tmpl w:val="862CAE2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78634A66"/>
    <w:multiLevelType w:val="hybridMultilevel"/>
    <w:tmpl w:val="DA94ED5C"/>
    <w:lvl w:ilvl="0" w:tplc="8C2ACD58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D43FCF"/>
    <w:multiLevelType w:val="hybridMultilevel"/>
    <w:tmpl w:val="5FDE2B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9543F"/>
    <w:multiLevelType w:val="hybridMultilevel"/>
    <w:tmpl w:val="58A07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1462AC"/>
    <w:multiLevelType w:val="hybridMultilevel"/>
    <w:tmpl w:val="722A40F4"/>
    <w:lvl w:ilvl="0" w:tplc="2312CD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60345"/>
    <w:multiLevelType w:val="hybridMultilevel"/>
    <w:tmpl w:val="2424F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6"/>
  </w:num>
  <w:num w:numId="4">
    <w:abstractNumId w:val="12"/>
  </w:num>
  <w:num w:numId="5">
    <w:abstractNumId w:val="32"/>
  </w:num>
  <w:num w:numId="6">
    <w:abstractNumId w:val="8"/>
  </w:num>
  <w:num w:numId="7">
    <w:abstractNumId w:val="39"/>
  </w:num>
  <w:num w:numId="8">
    <w:abstractNumId w:val="19"/>
  </w:num>
  <w:num w:numId="9">
    <w:abstractNumId w:val="16"/>
  </w:num>
  <w:num w:numId="10">
    <w:abstractNumId w:val="10"/>
  </w:num>
  <w:num w:numId="11">
    <w:abstractNumId w:val="1"/>
  </w:num>
  <w:num w:numId="12">
    <w:abstractNumId w:val="28"/>
  </w:num>
  <w:num w:numId="13">
    <w:abstractNumId w:val="13"/>
  </w:num>
  <w:num w:numId="14">
    <w:abstractNumId w:val="20"/>
  </w:num>
  <w:num w:numId="15">
    <w:abstractNumId w:val="2"/>
  </w:num>
  <w:num w:numId="16">
    <w:abstractNumId w:val="18"/>
  </w:num>
  <w:num w:numId="17">
    <w:abstractNumId w:val="41"/>
  </w:num>
  <w:num w:numId="18">
    <w:abstractNumId w:val="17"/>
  </w:num>
  <w:num w:numId="19">
    <w:abstractNumId w:val="27"/>
  </w:num>
  <w:num w:numId="20">
    <w:abstractNumId w:val="30"/>
  </w:num>
  <w:num w:numId="21">
    <w:abstractNumId w:val="3"/>
  </w:num>
  <w:num w:numId="22">
    <w:abstractNumId w:val="15"/>
  </w:num>
  <w:num w:numId="23">
    <w:abstractNumId w:val="29"/>
  </w:num>
  <w:num w:numId="24">
    <w:abstractNumId w:val="34"/>
  </w:num>
  <w:num w:numId="25">
    <w:abstractNumId w:val="7"/>
  </w:num>
  <w:num w:numId="26">
    <w:abstractNumId w:val="25"/>
  </w:num>
  <w:num w:numId="27">
    <w:abstractNumId w:val="0"/>
  </w:num>
  <w:num w:numId="28">
    <w:abstractNumId w:val="37"/>
  </w:num>
  <w:num w:numId="29">
    <w:abstractNumId w:val="24"/>
  </w:num>
  <w:num w:numId="30">
    <w:abstractNumId w:val="31"/>
  </w:num>
  <w:num w:numId="31">
    <w:abstractNumId w:val="33"/>
  </w:num>
  <w:num w:numId="32">
    <w:abstractNumId w:val="22"/>
  </w:num>
  <w:num w:numId="33">
    <w:abstractNumId w:val="26"/>
  </w:num>
  <w:num w:numId="34">
    <w:abstractNumId w:val="40"/>
  </w:num>
  <w:num w:numId="35">
    <w:abstractNumId w:val="21"/>
  </w:num>
  <w:num w:numId="36">
    <w:abstractNumId w:val="38"/>
  </w:num>
  <w:num w:numId="37">
    <w:abstractNumId w:val="11"/>
  </w:num>
  <w:num w:numId="38">
    <w:abstractNumId w:val="9"/>
  </w:num>
  <w:num w:numId="39">
    <w:abstractNumId w:val="23"/>
  </w:num>
  <w:num w:numId="40">
    <w:abstractNumId w:val="14"/>
  </w:num>
  <w:num w:numId="41">
    <w:abstractNumId w:val="3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F76"/>
    <w:rsid w:val="00014B99"/>
    <w:rsid w:val="00041000"/>
    <w:rsid w:val="00054D50"/>
    <w:rsid w:val="00074CE5"/>
    <w:rsid w:val="00092372"/>
    <w:rsid w:val="00093462"/>
    <w:rsid w:val="000C369E"/>
    <w:rsid w:val="000F55EE"/>
    <w:rsid w:val="00101EE5"/>
    <w:rsid w:val="00104961"/>
    <w:rsid w:val="00122B88"/>
    <w:rsid w:val="00180CA4"/>
    <w:rsid w:val="001A01B3"/>
    <w:rsid w:val="001C0D82"/>
    <w:rsid w:val="001E4622"/>
    <w:rsid w:val="00293964"/>
    <w:rsid w:val="0029799F"/>
    <w:rsid w:val="002A408A"/>
    <w:rsid w:val="002A655B"/>
    <w:rsid w:val="002C43D7"/>
    <w:rsid w:val="002C562B"/>
    <w:rsid w:val="002D21F3"/>
    <w:rsid w:val="002E033B"/>
    <w:rsid w:val="002E0B5C"/>
    <w:rsid w:val="002F6566"/>
    <w:rsid w:val="00307628"/>
    <w:rsid w:val="00310D44"/>
    <w:rsid w:val="00337E8A"/>
    <w:rsid w:val="00352A27"/>
    <w:rsid w:val="00355509"/>
    <w:rsid w:val="003C2A2E"/>
    <w:rsid w:val="00414A0B"/>
    <w:rsid w:val="00422132"/>
    <w:rsid w:val="00442038"/>
    <w:rsid w:val="0044209D"/>
    <w:rsid w:val="00495822"/>
    <w:rsid w:val="004A0957"/>
    <w:rsid w:val="004A2BFA"/>
    <w:rsid w:val="004C14A4"/>
    <w:rsid w:val="004D7155"/>
    <w:rsid w:val="004E361D"/>
    <w:rsid w:val="004E557A"/>
    <w:rsid w:val="004F5474"/>
    <w:rsid w:val="005126C8"/>
    <w:rsid w:val="0052450B"/>
    <w:rsid w:val="00556FFA"/>
    <w:rsid w:val="0058056D"/>
    <w:rsid w:val="005A1592"/>
    <w:rsid w:val="005A4F76"/>
    <w:rsid w:val="005B3FFD"/>
    <w:rsid w:val="005C4926"/>
    <w:rsid w:val="005C5463"/>
    <w:rsid w:val="005D315E"/>
    <w:rsid w:val="005E751A"/>
    <w:rsid w:val="006308A6"/>
    <w:rsid w:val="00632FFB"/>
    <w:rsid w:val="00633A5F"/>
    <w:rsid w:val="0063507D"/>
    <w:rsid w:val="00661FF8"/>
    <w:rsid w:val="00677219"/>
    <w:rsid w:val="00677E55"/>
    <w:rsid w:val="006C22BF"/>
    <w:rsid w:val="007029BD"/>
    <w:rsid w:val="0071715F"/>
    <w:rsid w:val="00731E98"/>
    <w:rsid w:val="0074601A"/>
    <w:rsid w:val="00763F09"/>
    <w:rsid w:val="00793690"/>
    <w:rsid w:val="00794052"/>
    <w:rsid w:val="007A601A"/>
    <w:rsid w:val="007B119B"/>
    <w:rsid w:val="007B3EA5"/>
    <w:rsid w:val="007B4E0A"/>
    <w:rsid w:val="007B6369"/>
    <w:rsid w:val="007E6430"/>
    <w:rsid w:val="00823718"/>
    <w:rsid w:val="00824404"/>
    <w:rsid w:val="008412F1"/>
    <w:rsid w:val="00844BF3"/>
    <w:rsid w:val="00871A13"/>
    <w:rsid w:val="0088138D"/>
    <w:rsid w:val="008A06C1"/>
    <w:rsid w:val="008A1DED"/>
    <w:rsid w:val="008B1DB4"/>
    <w:rsid w:val="008B2732"/>
    <w:rsid w:val="008C11E6"/>
    <w:rsid w:val="008C4016"/>
    <w:rsid w:val="008C6DE4"/>
    <w:rsid w:val="008E2B16"/>
    <w:rsid w:val="008E31DC"/>
    <w:rsid w:val="008E4DBA"/>
    <w:rsid w:val="00972014"/>
    <w:rsid w:val="00981867"/>
    <w:rsid w:val="009846DF"/>
    <w:rsid w:val="00A06BA4"/>
    <w:rsid w:val="00A34346"/>
    <w:rsid w:val="00A365F9"/>
    <w:rsid w:val="00A56DE4"/>
    <w:rsid w:val="00AA2DAD"/>
    <w:rsid w:val="00AA3691"/>
    <w:rsid w:val="00AB655A"/>
    <w:rsid w:val="00AE1070"/>
    <w:rsid w:val="00AF312F"/>
    <w:rsid w:val="00B029CF"/>
    <w:rsid w:val="00B03926"/>
    <w:rsid w:val="00B05FA3"/>
    <w:rsid w:val="00B0651A"/>
    <w:rsid w:val="00B17791"/>
    <w:rsid w:val="00B336B6"/>
    <w:rsid w:val="00BA4BF2"/>
    <w:rsid w:val="00BE46D5"/>
    <w:rsid w:val="00BF3171"/>
    <w:rsid w:val="00C23203"/>
    <w:rsid w:val="00C367A6"/>
    <w:rsid w:val="00C44779"/>
    <w:rsid w:val="00C873FE"/>
    <w:rsid w:val="00C92C8A"/>
    <w:rsid w:val="00C935BC"/>
    <w:rsid w:val="00CA5C0C"/>
    <w:rsid w:val="00D050A0"/>
    <w:rsid w:val="00D42ADD"/>
    <w:rsid w:val="00D6566A"/>
    <w:rsid w:val="00D82A3A"/>
    <w:rsid w:val="00D93B29"/>
    <w:rsid w:val="00DD6E41"/>
    <w:rsid w:val="00DE773A"/>
    <w:rsid w:val="00E14DA9"/>
    <w:rsid w:val="00E2057F"/>
    <w:rsid w:val="00E21E50"/>
    <w:rsid w:val="00E537DE"/>
    <w:rsid w:val="00E726E7"/>
    <w:rsid w:val="00E80827"/>
    <w:rsid w:val="00E952D7"/>
    <w:rsid w:val="00EB36BD"/>
    <w:rsid w:val="00EE41DA"/>
    <w:rsid w:val="00EF3EA1"/>
    <w:rsid w:val="00F07B90"/>
    <w:rsid w:val="00F23DD7"/>
    <w:rsid w:val="00F75AD2"/>
    <w:rsid w:val="00F76950"/>
    <w:rsid w:val="00F82E19"/>
    <w:rsid w:val="00FB0945"/>
    <w:rsid w:val="00FB13AF"/>
    <w:rsid w:val="00FC2686"/>
    <w:rsid w:val="00FD1EB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E9E006-620A-4492-AAE2-8D7C27B0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34B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3E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3ED0"/>
  </w:style>
  <w:style w:type="paragraph" w:styleId="Header">
    <w:name w:val="header"/>
    <w:basedOn w:val="Normal"/>
    <w:link w:val="HeaderChar"/>
    <w:uiPriority w:val="99"/>
    <w:rsid w:val="00815EE1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1906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6D7"/>
  </w:style>
  <w:style w:type="character" w:customStyle="1" w:styleId="CommentTextChar">
    <w:name w:val="Comment Text Char"/>
    <w:link w:val="CommentText"/>
    <w:uiPriority w:val="99"/>
    <w:semiHidden/>
    <w:rsid w:val="001906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6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06D7"/>
    <w:rPr>
      <w:b/>
      <w:bCs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FA68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177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CE5A9F38A264C99040FC97A771BCF" ma:contentTypeVersion="1" ma:contentTypeDescription="Create a new document." ma:contentTypeScope="" ma:versionID="732ebf3e02cff078d1377c60e274e246">
  <xsd:schema xmlns:xsd="http://www.w3.org/2001/XMLSchema" xmlns:p="http://schemas.microsoft.com/office/2006/metadata/properties" xmlns:ns2="85c76ed3-c12c-47c8-bc4c-14ca1d1d11f0" targetNamespace="http://schemas.microsoft.com/office/2006/metadata/properties" ma:root="true" ma:fieldsID="485a37b3c0352a0083582896a61e7670" ns2:_="">
    <xsd:import namespace="85c76ed3-c12c-47c8-bc4c-14ca1d1d11f0"/>
    <xsd:element name="properties">
      <xsd:complexType>
        <xsd:sequence>
          <xsd:element name="documentManagement">
            <xsd:complexType>
              <xsd:all>
                <xsd:element ref="ns2:Ch_x00fa__x0020_th_x00ed_c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5c76ed3-c12c-47c8-bc4c-14ca1d1d11f0" elementFormDefault="qualified">
    <xsd:import namespace="http://schemas.microsoft.com/office/2006/documentManagement/types"/>
    <xsd:element name="Ch_x00fa__x0020_th_x00ed_ch" ma:index="8" nillable="true" ma:displayName="Chú thích" ma:internalName="Ch_x00fa__x0020_th_x00ed_c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h_x00fa__x0020_th_x00ed_ch xmlns="85c76ed3-c12c-47c8-bc4c-14ca1d1d11f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AC8B-9A0A-4A4A-9E14-D3CD19A21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FF45F-2A9D-44E8-8433-AFF0ED947F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8C8E00-7326-4F04-A137-4BC0FE7D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76ed3-c12c-47c8-bc4c-14ca1d1d11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A6F5285-4269-4C5D-88C8-4705ACB9CB2A}">
  <ds:schemaRefs>
    <ds:schemaRef ds:uri="http://schemas.microsoft.com/office/2006/metadata/properties"/>
    <ds:schemaRef ds:uri="85c76ed3-c12c-47c8-bc4c-14ca1d1d11f0"/>
  </ds:schemaRefs>
</ds:datastoreItem>
</file>

<file path=customXml/itemProps5.xml><?xml version="1.0" encoding="utf-8"?>
<ds:datastoreItem xmlns:ds="http://schemas.openxmlformats.org/officeDocument/2006/customXml" ds:itemID="{49280C02-612E-4973-814A-AC034301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hội nghị quốc tế</vt:lpstr>
    </vt:vector>
  </TitlesOfParts>
  <Company>Home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hội nghị quốc tế</dc:title>
  <dc:creator>User</dc:creator>
  <cp:lastModifiedBy>MariachiV</cp:lastModifiedBy>
  <cp:revision>9</cp:revision>
  <cp:lastPrinted>2017-03-16T02:02:00Z</cp:lastPrinted>
  <dcterms:created xsi:type="dcterms:W3CDTF">2017-03-14T10:35:00Z</dcterms:created>
  <dcterms:modified xsi:type="dcterms:W3CDTF">2017-03-17T03:38:00Z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0x010100B49CE5A9F38A264C99040FC97A771BCF</vt:lpwstr>
  </property>
</Properties>
</file>