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Attachment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</w:t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eastAsia="方正小标宋简体" w:cs="Times New Roman"/>
          <w:b/>
          <w:bCs/>
          <w:sz w:val="24"/>
          <w:szCs w:val="24"/>
        </w:rPr>
        <w:t>Registration Form</w:t>
      </w:r>
    </w:p>
    <w:tbl>
      <w:tblPr>
        <w:tblStyle w:val="7"/>
        <w:tblpPr w:leftFromText="180" w:rightFromText="180" w:vertAnchor="text" w:horzAnchor="page" w:tblpX="524" w:tblpY="333"/>
        <w:tblOverlap w:val="never"/>
        <w:tblW w:w="1103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00"/>
        <w:gridCol w:w="1417"/>
        <w:gridCol w:w="2048"/>
        <w:gridCol w:w="1596"/>
        <w:gridCol w:w="735"/>
        <w:gridCol w:w="364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71" w:hRule="atLeast"/>
        </w:trPr>
        <w:tc>
          <w:tcPr>
            <w:tcW w:w="30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120" w:firstLineChar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801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10" w:line="400" w:lineRule="exact"/>
              <w:ind w:firstLine="120" w:firstLineChars="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Senior Official of ASEM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Moderator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Guest Speaker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Exhibitor</w:t>
            </w:r>
          </w:p>
          <w:p>
            <w:pPr>
              <w:autoSpaceDE w:val="0"/>
              <w:autoSpaceDN w:val="0"/>
              <w:adjustRightInd w:val="0"/>
              <w:spacing w:beforeLines="10" w:line="400" w:lineRule="exact"/>
              <w:ind w:firstLine="120" w:firstLineChars="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General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Guest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5" w:hRule="atLeast"/>
        </w:trPr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left="-110" w:leftChars="-50" w:right="-31" w:rightChars="-14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4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left="-70" w:leftChars="-32" w:right="4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left="-33" w:leftChars="-15" w:right="-3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36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right="48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82" w:hRule="atLeast"/>
        </w:trPr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Country/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Region</w:t>
            </w:r>
          </w:p>
        </w:tc>
        <w:tc>
          <w:tcPr>
            <w:tcW w:w="34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leftChars="-14" w:hanging="29" w:hangingChars="1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Birth Date</w:t>
            </w:r>
          </w:p>
        </w:tc>
        <w:tc>
          <w:tcPr>
            <w:tcW w:w="36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81" w:hRule="atLeast"/>
        </w:trPr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9436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9" w:hRule="atLeast"/>
        </w:trPr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120" w:firstLineChars="5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Post/Title</w:t>
            </w:r>
          </w:p>
        </w:tc>
        <w:tc>
          <w:tcPr>
            <w:tcW w:w="9436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8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7" w:hRule="atLeast"/>
        </w:trPr>
        <w:tc>
          <w:tcPr>
            <w:tcW w:w="160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943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5" w:hRule="atLeast"/>
        </w:trPr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Tel.</w:t>
            </w:r>
          </w:p>
        </w:tc>
        <w:tc>
          <w:tcPr>
            <w:tcW w:w="34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leftChars="-14" w:hanging="29" w:hangingChars="1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Mobile Phone</w:t>
            </w:r>
          </w:p>
        </w:tc>
        <w:tc>
          <w:tcPr>
            <w:tcW w:w="437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1" w:hRule="atLeast"/>
        </w:trPr>
        <w:tc>
          <w:tcPr>
            <w:tcW w:w="160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E-mail Address</w:t>
            </w:r>
          </w:p>
        </w:tc>
        <w:tc>
          <w:tcPr>
            <w:tcW w:w="34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leftChars="-14" w:hanging="29" w:hangingChars="1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Fax</w:t>
            </w:r>
          </w:p>
        </w:tc>
        <w:tc>
          <w:tcPr>
            <w:tcW w:w="4375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" w:hRule="atLeast"/>
        </w:trPr>
        <w:tc>
          <w:tcPr>
            <w:tcW w:w="30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10" w:line="440" w:lineRule="exact"/>
              <w:ind w:firstLine="120" w:firstLineChars="5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Online participation form</w:t>
            </w:r>
          </w:p>
          <w:p>
            <w:pPr>
              <w:autoSpaceDE w:val="0"/>
              <w:autoSpaceDN w:val="0"/>
              <w:adjustRightInd w:val="0"/>
              <w:spacing w:beforeLines="10" w:line="440" w:lineRule="exact"/>
              <w:ind w:firstLine="120" w:firstLineChars="5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(Please consider </w:t>
            </w:r>
            <w:r>
              <w:rPr>
                <w:rFonts w:hint="eastAsia" w:ascii="Times New Roman" w:hAnsi="Times New Roman"/>
                <w:i/>
                <w:color w:val="000000"/>
                <w:sz w:val="24"/>
                <w:szCs w:val="24"/>
              </w:rPr>
              <w:t>your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time difference</w:t>
            </w:r>
            <w:r>
              <w:rPr>
                <w:rFonts w:hint="eastAsia" w:ascii="Times New Roman" w:hAnsi="Times New Roman"/>
                <w:i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o </w:t>
            </w:r>
            <w:r>
              <w:rPr>
                <w:rFonts w:hint="eastAsia" w:ascii="Times New Roman" w:hAnsi="Times New Roman"/>
                <w:i/>
                <w:color w:val="000000"/>
                <w:sz w:val="24"/>
                <w:szCs w:val="24"/>
              </w:rPr>
              <w:t>choose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 For more information, please refer to the attached "Online Seminar Agenda")</w:t>
            </w:r>
          </w:p>
        </w:tc>
        <w:tc>
          <w:tcPr>
            <w:tcW w:w="801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10" w:line="400" w:lineRule="exact"/>
              <w:ind w:left="110" w:leftChar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Live conference</w:t>
            </w:r>
          </w:p>
          <w:p>
            <w:pPr>
              <w:autoSpaceDE w:val="0"/>
              <w:autoSpaceDN w:val="0"/>
              <w:adjustRightInd w:val="0"/>
              <w:spacing w:beforeLines="10" w:line="400" w:lineRule="exact"/>
              <w:ind w:left="110" w:leftChar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Time difference: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Earlier /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Later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hours than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Beijing time (UTC +8)</w:t>
            </w:r>
          </w:p>
          <w:p>
            <w:pPr>
              <w:autoSpaceDE w:val="0"/>
              <w:autoSpaceDN w:val="0"/>
              <w:adjustRightInd w:val="0"/>
              <w:spacing w:beforeLines="10" w:line="400" w:lineRule="exact"/>
              <w:ind w:left="110" w:leftChar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Lines="10" w:line="400" w:lineRule="exact"/>
              <w:ind w:left="110" w:leftChars="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Video recording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529" w:hRule="atLeast"/>
        </w:trPr>
        <w:tc>
          <w:tcPr>
            <w:tcW w:w="11036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10" w:line="440" w:lineRule="exact"/>
              <w:ind w:right="110" w:rightChars="50"/>
              <w:jc w:val="center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pacing w:val="4"/>
                <w:sz w:val="24"/>
                <w:szCs w:val="24"/>
              </w:rPr>
              <w:t>intend</w:t>
            </w:r>
            <w:r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 to be invited </w:t>
            </w:r>
            <w:r>
              <w:rPr>
                <w:rFonts w:hint="eastAsia" w:ascii="Times New Roman" w:hAnsi="Times New Roman"/>
                <w:b/>
                <w:color w:val="000000"/>
                <w:spacing w:val="4"/>
                <w:sz w:val="24"/>
                <w:szCs w:val="24"/>
              </w:rPr>
              <w:t>as</w:t>
            </w:r>
            <w:r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 a </w:t>
            </w:r>
            <w:r>
              <w:rPr>
                <w:rFonts w:hint="eastAsia" w:ascii="Times New Roman" w:hAnsi="Times New Roman"/>
                <w:b/>
                <w:color w:val="000000"/>
                <w:spacing w:val="4"/>
                <w:sz w:val="24"/>
                <w:szCs w:val="24"/>
              </w:rPr>
              <w:t>guest</w:t>
            </w:r>
            <w:r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 speaker </w:t>
            </w:r>
            <w:r>
              <w:rPr>
                <w:rFonts w:hint="eastAsia" w:ascii="Times New Roman" w:hAnsi="Times New Roman"/>
                <w:b/>
                <w:color w:val="000000"/>
                <w:spacing w:val="4"/>
                <w:sz w:val="24"/>
                <w:szCs w:val="24"/>
              </w:rPr>
              <w:t>to</w:t>
            </w:r>
            <w:r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pacing w:val="4"/>
                <w:sz w:val="24"/>
                <w:szCs w:val="24"/>
              </w:rPr>
              <w:t>give</w:t>
            </w:r>
            <w:r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 a</w:t>
            </w:r>
            <w:r>
              <w:rPr>
                <w:rFonts w:hint="eastAsia" w:ascii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 keynote</w:t>
            </w:r>
            <w:r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 speech in the following plenary session</w:t>
            </w:r>
          </w:p>
          <w:p>
            <w:pPr>
              <w:autoSpaceDE w:val="0"/>
              <w:autoSpaceDN w:val="0"/>
              <w:adjustRightInd w:val="0"/>
              <w:spacing w:beforeLines="50" w:line="500" w:lineRule="exact"/>
              <w:ind w:right="110" w:rightChars="50" w:firstLine="115" w:firstLineChars="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:30-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(UTC +8)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on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November (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)</w:t>
            </w:r>
          </w:p>
          <w:p>
            <w:pPr>
              <w:autoSpaceDE w:val="0"/>
              <w:autoSpaceDN w:val="0"/>
              <w:adjustRightInd w:val="0"/>
              <w:spacing w:beforeLines="10" w:line="500" w:lineRule="exact"/>
              <w:ind w:right="110" w:rightChars="50" w:firstLine="117" w:firstLineChars="49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Plenary Session I: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GB"/>
              </w:rPr>
              <w:t>Sustainable Development of Water Management</w:t>
            </w:r>
          </w:p>
          <w:p>
            <w:pPr>
              <w:autoSpaceDE w:val="0"/>
              <w:autoSpaceDN w:val="0"/>
              <w:adjustRightInd w:val="0"/>
              <w:spacing w:beforeLines="100" w:line="500" w:lineRule="exact"/>
              <w:ind w:right="110" w:rightChars="50" w:firstLine="115" w:firstLineChars="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:00-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(UTC +8)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on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November (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)</w:t>
            </w:r>
          </w:p>
          <w:p>
            <w:pPr>
              <w:autoSpaceDE w:val="0"/>
              <w:autoSpaceDN w:val="0"/>
              <w:adjustRightInd w:val="0"/>
              <w:spacing w:beforeLines="10" w:line="500" w:lineRule="exact"/>
              <w:ind w:right="110" w:rightChars="50" w:firstLine="115" w:firstLineChars="48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 xml:space="preserve">Plenary Session II: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GB"/>
              </w:rPr>
              <w:t>Technology Innovation in the Water Sector</w:t>
            </w:r>
          </w:p>
          <w:p>
            <w:pPr>
              <w:autoSpaceDE w:val="0"/>
              <w:autoSpaceDN w:val="0"/>
              <w:adjustRightInd w:val="0"/>
              <w:spacing w:beforeLines="100" w:line="500" w:lineRule="exact"/>
              <w:ind w:right="110" w:rightChars="50" w:firstLine="117" w:firstLineChars="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(UTC +8)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on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November (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)</w:t>
            </w:r>
          </w:p>
          <w:p>
            <w:pPr>
              <w:autoSpaceDE w:val="0"/>
              <w:autoSpaceDN w:val="0"/>
              <w:adjustRightInd w:val="0"/>
              <w:spacing w:beforeLines="10" w:line="500" w:lineRule="exact"/>
              <w:ind w:right="110" w:rightChars="50" w:firstLine="117" w:firstLineChars="49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 xml:space="preserve">Plenary Session III: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GB"/>
              </w:rPr>
              <w:t xml:space="preserve">Cooperation and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GB"/>
              </w:rPr>
              <w:t xml:space="preserve">apacity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GB"/>
              </w:rPr>
              <w:t>uilding</w:t>
            </w:r>
          </w:p>
          <w:p>
            <w:pPr>
              <w:autoSpaceDE w:val="0"/>
              <w:autoSpaceDN w:val="0"/>
              <w:adjustRightInd w:val="0"/>
              <w:spacing w:beforeLines="100" w:line="440" w:lineRule="exact"/>
              <w:ind w:right="110" w:rightChars="50" w:firstLine="118" w:firstLineChars="4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Keynote speech title (tentative)  ________________________________________________  </w:t>
            </w:r>
          </w:p>
          <w:p>
            <w:pPr>
              <w:autoSpaceDE w:val="0"/>
              <w:autoSpaceDN w:val="0"/>
              <w:adjustRightInd w:val="0"/>
              <w:spacing w:beforeLines="10" w:line="500" w:lineRule="exact"/>
              <w:ind w:right="110" w:rightChars="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Lines="10" w:line="440" w:lineRule="exact"/>
              <w:ind w:right="110" w:rightChars="50" w:firstLine="118" w:firstLineChars="4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Keynote speech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 xml:space="preserve"> abstract</w:t>
            </w:r>
            <w:r>
              <w:rPr>
                <w:rFonts w:hint="eastAsia" w:ascii="Times New Roman" w:hAnsi="Times New Roman"/>
                <w:i/>
                <w:color w:val="000000"/>
                <w:sz w:val="24"/>
                <w:szCs w:val="24"/>
              </w:rPr>
              <w:t xml:space="preserve"> (no more than 500 words)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120" w:firstLineChars="5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Times New Roman" w:hAnsi="Times New Roman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Lines="10" w:line="440" w:lineRule="exact"/>
              <w:ind w:right="110" w:rightChars="50" w:firstLine="118" w:firstLineChars="4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CV</w:t>
            </w:r>
            <w:r>
              <w:rPr>
                <w:rFonts w:hint="eastAsia" w:ascii="Times New Roman" w:hAnsi="Times New Roman"/>
                <w:i/>
                <w:color w:val="000000"/>
                <w:sz w:val="24"/>
                <w:szCs w:val="24"/>
              </w:rPr>
              <w:t xml:space="preserve"> (can be independently attached with a personal photo)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Note: t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he 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rganizing 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ommittee will 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adjust the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speaking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order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 xml:space="preserve"> considering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the time difference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*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Please submit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this </w:t>
      </w:r>
      <w:r>
        <w:rPr>
          <w:rFonts w:ascii="Times New Roman" w:hAnsi="Times New Roman" w:eastAsia="仿宋_GB2312" w:cs="Times New Roman"/>
          <w:sz w:val="24"/>
          <w:szCs w:val="24"/>
          <w:u w:val="single"/>
        </w:rPr>
        <w:t>Registration Form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to the Secretariat of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ASEM Water Resources Research and Development Center before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31 August (Wednesday)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</w:p>
    <w:p>
      <w:pPr>
        <w:spacing w:line="5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Contact person: Ms. Liu Yujie   Ms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Xiang Zhuo</w:t>
      </w:r>
    </w:p>
    <w:p>
      <w:pPr>
        <w:spacing w:line="5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Tel (fax): +86-731-889888865</w:t>
      </w:r>
    </w:p>
    <w:p>
      <w:pPr>
        <w:spacing w:line="5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E-mail: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"mailto:asemwater@asemwater.org" </w:instrText>
      </w:r>
      <w:r>
        <w:rPr>
          <w:sz w:val="24"/>
          <w:szCs w:val="24"/>
        </w:rPr>
        <w:fldChar w:fldCharType="separate"/>
      </w:r>
      <w:r>
        <w:rPr>
          <w:rStyle w:val="10"/>
          <w:rFonts w:ascii="Times New Roman" w:hAnsi="Times New Roman" w:eastAsia="仿宋_GB2312" w:cs="Times New Roman"/>
          <w:sz w:val="24"/>
          <w:szCs w:val="24"/>
        </w:rPr>
        <w:t>asemwater@asemwater.org</w:t>
      </w:r>
      <w:r>
        <w:rPr>
          <w:rStyle w:val="10"/>
          <w:rFonts w:ascii="Times New Roman" w:hAnsi="Times New Roman" w:eastAsia="仿宋_GB2312" w:cs="Times New Roman"/>
          <w:sz w:val="24"/>
          <w:szCs w:val="24"/>
        </w:rPr>
        <w:fldChar w:fldCharType="end"/>
      </w:r>
    </w:p>
    <w:p>
      <w:pPr>
        <w:pStyle w:val="3"/>
        <w:spacing w:before="163"/>
        <w:ind w:right="523"/>
        <w:jc w:val="both"/>
        <w:rPr>
          <w:sz w:val="24"/>
          <w:szCs w:val="24"/>
        </w:rPr>
      </w:pPr>
      <w:bookmarkStart w:id="0" w:name="_GoBack"/>
      <w:bookmarkEnd w:id="0"/>
    </w:p>
    <w:sectPr>
      <w:headerReference r:id="rId5" w:type="default"/>
      <w:footerReference r:id="rId6" w:type="default"/>
      <w:pgSz w:w="11910" w:h="16840"/>
      <w:pgMar w:top="1620" w:right="1400" w:bottom="1140" w:left="1680" w:header="192" w:footer="95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9944100</wp:posOffset>
              </wp:positionV>
              <wp:extent cx="394335" cy="245745"/>
              <wp:effectExtent l="0" t="0" r="0" b="0"/>
              <wp:wrapNone/>
              <wp:docPr id="2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06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0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91.1pt;margin-top:783pt;height:19.35pt;width:31.05pt;mso-position-horizontal-relative:page;mso-position-vertical-relative:page;z-index:-251655168;mso-width-relative:page;mso-height-relative:page;" filled="f" stroked="f" coordsize="21600,21600" o:gfxdata="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R+MojaAAAADQEAAA8AAAAAAAAAAQAgAAAAIgAAAGRycy9kb3ducmV2LnhtbFBL&#10;AQIUABQAAAAIAIdO4kCxqJMX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06" w:lineRule="exact"/>
                      <w:ind w:left="6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0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14" w:lineRule="auto"/>
      <w:rPr>
        <w:sz w:val="20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2227580</wp:posOffset>
              </wp:positionH>
              <wp:positionV relativeFrom="paragraph">
                <wp:posOffset>601980</wp:posOffset>
              </wp:positionV>
              <wp:extent cx="3302000" cy="313690"/>
              <wp:effectExtent l="0" t="0" r="5080" b="635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54325" y="901700"/>
                        <a:ext cx="3302000" cy="3136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before="13" w:line="252" w:lineRule="exact"/>
                            <w:ind w:left="0" w:right="34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rFonts w:hint="eastAsia" w:eastAsia="宋体"/>
                              <w:spacing w:val="-16"/>
                              <w:sz w:val="28"/>
                              <w:szCs w:val="2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spacing w:val="-16"/>
                              <w:position w:val="7"/>
                              <w:sz w:val="16"/>
                              <w:szCs w:val="28"/>
                              <w:vertAlign w:val="superscript"/>
                            </w:rPr>
                            <w:t>t</w:t>
                          </w:r>
                          <w:r>
                            <w:rPr>
                              <w:rFonts w:hint="eastAsia" w:eastAsia="宋体"/>
                              <w:spacing w:val="-16"/>
                              <w:position w:val="7"/>
                              <w:sz w:val="16"/>
                              <w:szCs w:val="28"/>
                              <w:vertAlign w:val="superscript"/>
                              <w:lang w:val="en-US" w:eastAsia="zh-CN"/>
                            </w:rPr>
                            <w:t xml:space="preserve">th   </w:t>
                          </w:r>
                          <w:r>
                            <w:rPr>
                              <w:spacing w:val="-16"/>
                              <w:sz w:val="28"/>
                              <w:szCs w:val="28"/>
                            </w:rPr>
                            <w:t>ASEM</w:t>
                          </w:r>
                          <w:r>
                            <w:rPr>
                              <w:rFonts w:hint="eastAsia" w:eastAsia="宋体"/>
                              <w:spacing w:val="-16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pacing w:val="-16"/>
                              <w:sz w:val="28"/>
                              <w:szCs w:val="28"/>
                            </w:rPr>
                            <w:t>Seminar</w:t>
                          </w:r>
                          <w:r>
                            <w:rPr>
                              <w:rFonts w:hint="eastAsia" w:eastAsia="宋体"/>
                              <w:spacing w:val="-16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pacing w:val="-16"/>
                              <w:sz w:val="28"/>
                              <w:szCs w:val="28"/>
                            </w:rPr>
                            <w:t>on</w:t>
                          </w:r>
                          <w:r>
                            <w:rPr>
                              <w:rFonts w:hint="eastAsia" w:eastAsia="宋体"/>
                              <w:spacing w:val="-16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pacing w:val="-16"/>
                              <w:sz w:val="28"/>
                              <w:szCs w:val="28"/>
                            </w:rPr>
                            <w:t>Urban</w:t>
                          </w:r>
                          <w:r>
                            <w:rPr>
                              <w:rFonts w:hint="eastAsia" w:eastAsia="宋体"/>
                              <w:spacing w:val="-16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pacing w:val="-16"/>
                              <w:sz w:val="28"/>
                              <w:szCs w:val="28"/>
                            </w:rPr>
                            <w:t>Water</w:t>
                          </w:r>
                          <w:r>
                            <w:rPr>
                              <w:rFonts w:hint="eastAsia" w:eastAsia="宋体"/>
                              <w:spacing w:val="-16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pacing w:val="-16"/>
                              <w:sz w:val="28"/>
                              <w:szCs w:val="28"/>
                            </w:rPr>
                            <w:t>Management</w:t>
                          </w:r>
                          <w:r>
                            <w:rPr>
                              <w:w w:val="100"/>
                              <w:sz w:val="2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u w:val="single"/>
                            </w:rPr>
                            <w:t xml:space="preserve"> 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5.4pt;margin-top:47.4pt;height:24.7pt;width:260pt;z-index:251660288;mso-width-relative:page;mso-height-relative:page;" fillcolor="#FFFFFF [3201]" filled="t" stroked="f" coordsize="21600,21600" o:gfxdata="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FWNM9QA&#10;AAAKAQAADwAAAAAAAAABACAAAAAiAAAAZHJzL2Rvd25yZXYueG1sUEsBAhQAFAAAAAgAh07iQEeu&#10;FghcAgAAmgQAAA4AAAAAAAAAAQAgAAAAIwEAAGRycy9lMm9Eb2MueG1sUEsFBgAAAAAGAAYAWQEA&#10;APE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spacing w:before="13" w:line="252" w:lineRule="exact"/>
                      <w:ind w:left="0" w:right="34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rFonts w:hint="eastAsia" w:eastAsia="宋体"/>
                        <w:spacing w:val="-16"/>
                        <w:sz w:val="28"/>
                        <w:szCs w:val="28"/>
                        <w:lang w:val="en-US" w:eastAsia="zh-CN"/>
                      </w:rPr>
                      <w:t>5</w:t>
                    </w:r>
                    <w:r>
                      <w:rPr>
                        <w:spacing w:val="-16"/>
                        <w:position w:val="7"/>
                        <w:sz w:val="16"/>
                        <w:szCs w:val="28"/>
                        <w:vertAlign w:val="superscript"/>
                      </w:rPr>
                      <w:t>t</w:t>
                    </w:r>
                    <w:r>
                      <w:rPr>
                        <w:rFonts w:hint="eastAsia" w:eastAsia="宋体"/>
                        <w:spacing w:val="-16"/>
                        <w:position w:val="7"/>
                        <w:sz w:val="16"/>
                        <w:szCs w:val="28"/>
                        <w:vertAlign w:val="superscript"/>
                        <w:lang w:val="en-US" w:eastAsia="zh-CN"/>
                      </w:rPr>
                      <w:t xml:space="preserve">th   </w:t>
                    </w:r>
                    <w:r>
                      <w:rPr>
                        <w:spacing w:val="-16"/>
                        <w:sz w:val="28"/>
                        <w:szCs w:val="28"/>
                      </w:rPr>
                      <w:t>ASEM</w:t>
                    </w:r>
                    <w:r>
                      <w:rPr>
                        <w:rFonts w:hint="eastAsia" w:eastAsia="宋体"/>
                        <w:spacing w:val="-16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pacing w:val="-16"/>
                        <w:sz w:val="28"/>
                        <w:szCs w:val="28"/>
                      </w:rPr>
                      <w:t>Seminar</w:t>
                    </w:r>
                    <w:r>
                      <w:rPr>
                        <w:rFonts w:hint="eastAsia" w:eastAsia="宋体"/>
                        <w:spacing w:val="-16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pacing w:val="-16"/>
                        <w:sz w:val="28"/>
                        <w:szCs w:val="28"/>
                      </w:rPr>
                      <w:t>on</w:t>
                    </w:r>
                    <w:r>
                      <w:rPr>
                        <w:rFonts w:hint="eastAsia" w:eastAsia="宋体"/>
                        <w:spacing w:val="-16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pacing w:val="-16"/>
                        <w:sz w:val="28"/>
                        <w:szCs w:val="28"/>
                      </w:rPr>
                      <w:t>Urban</w:t>
                    </w:r>
                    <w:r>
                      <w:rPr>
                        <w:rFonts w:hint="eastAsia" w:eastAsia="宋体"/>
                        <w:spacing w:val="-16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pacing w:val="-16"/>
                        <w:sz w:val="28"/>
                        <w:szCs w:val="28"/>
                      </w:rPr>
                      <w:t>Water</w:t>
                    </w:r>
                    <w:r>
                      <w:rPr>
                        <w:rFonts w:hint="eastAsia" w:eastAsia="宋体"/>
                        <w:spacing w:val="-16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pacing w:val="-16"/>
                        <w:sz w:val="28"/>
                        <w:szCs w:val="28"/>
                      </w:rPr>
                      <w:t>Management</w:t>
                    </w:r>
                    <w:r>
                      <w:rPr>
                        <w:w w:val="100"/>
                        <w:sz w:val="22"/>
                        <w:u w:val="single"/>
                      </w:rPr>
                      <w:t xml:space="preserve"> </w:t>
                    </w:r>
                    <w:r>
                      <w:rPr>
                        <w:sz w:val="22"/>
                        <w:u w:val="single"/>
                      </w:rPr>
                      <w:t xml:space="preserve"> </w:t>
                    </w:r>
                  </w:p>
                  <w:p/>
                </w:txbxContent>
              </v:textbox>
            </v:shape>
          </w:pict>
        </mc:Fallback>
      </mc:AlternateContent>
    </w: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5979160</wp:posOffset>
          </wp:positionH>
          <wp:positionV relativeFrom="page">
            <wp:posOffset>164465</wp:posOffset>
          </wp:positionV>
          <wp:extent cx="517525" cy="50228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52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5190490</wp:posOffset>
          </wp:positionH>
          <wp:positionV relativeFrom="page">
            <wp:posOffset>124460</wp:posOffset>
          </wp:positionV>
          <wp:extent cx="656590" cy="5334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6844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C4DEB"/>
    <w:rsid w:val="0F5778F7"/>
    <w:rsid w:val="141F6FFF"/>
    <w:rsid w:val="20901C49"/>
    <w:rsid w:val="27CF1547"/>
    <w:rsid w:val="2ECE1532"/>
    <w:rsid w:val="33CB1268"/>
    <w:rsid w:val="35DA6452"/>
    <w:rsid w:val="3CD8400E"/>
    <w:rsid w:val="3CF32C8F"/>
    <w:rsid w:val="3D213760"/>
    <w:rsid w:val="44125951"/>
    <w:rsid w:val="4AE15A17"/>
    <w:rsid w:val="5281233F"/>
    <w:rsid w:val="531F61B0"/>
    <w:rsid w:val="7B523CEA"/>
    <w:rsid w:val="7E006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60" w:right="52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rPr>
      <w:lang w:val="en-US" w:eastAsia="en-US" w:bidi="ar-SA"/>
    </w:rPr>
  </w:style>
  <w:style w:type="paragraph" w:customStyle="1" w:styleId="13">
    <w:name w:val="Table Paragraph"/>
    <w:basedOn w:val="1"/>
    <w:qFormat/>
    <w:uiPriority w:val="1"/>
    <w:rPr>
      <w:lang w:val="en-US" w:eastAsia="en-US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  <w:jc w:val="both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paragraph" w:customStyle="1" w:styleId="15">
    <w:name w:val="Char Char Char Char Char Char Char Char Char"/>
    <w:basedOn w:val="1"/>
    <w:qFormat/>
    <w:uiPriority w:val="0"/>
    <w:pPr>
      <w:spacing w:after="160" w:line="240" w:lineRule="exact"/>
    </w:pPr>
    <w:rPr>
      <w:rFonts w:ascii="Times New Roman" w:hAnsi="Times New Roman"/>
      <w:kern w:val="2"/>
      <w:sz w:val="21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2022-05-06T01:33:00Z</dcterms:created>
  <dc:creator>lenovo</dc:creator>
  <cp:lastModifiedBy>向卓℡₁₇₆₀₈₄₀₁₃₁₂</cp:lastModifiedBy>
  <dcterms:modified xsi:type="dcterms:W3CDTF">2022-07-21T07:34:06Z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LastSaved">
    <vt:filetime>2022-05-06T00:00:00Z</vt:filetime>
  </property>
  <property fmtid="{D5CDD505-2E9C-101B-9397-08002B2CF9AE}" pid="4" name="KSOProductBuildVer">
    <vt:lpwstr>2052-11.1.0.11435</vt:lpwstr>
  </property>
  <property fmtid="{D5CDD505-2E9C-101B-9397-08002B2CF9AE}" pid="5" name="ICV">
    <vt:lpwstr>9A5E5EBBCA9C46C68BC986C40D1AC88A</vt:lpwstr>
  </property>
</Properties>
</file>